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E68" w:rsidRPr="00AB769C" w:rsidRDefault="00B12295" w:rsidP="00765848">
      <w:pPr>
        <w:keepNext/>
        <w:jc w:val="center"/>
        <w:outlineLvl w:val="0"/>
      </w:pPr>
      <w:r>
        <w:rPr>
          <w:noProof/>
        </w:rPr>
        <w:pict>
          <v:line id="_x0000_s1026" style="position:absolute;left:0;text-align:left;flip:x;z-index:2" from="0,0" to="1.1pt,729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alt="Эмблема ССК" style="position:absolute;left:0;text-align:left;margin-left:27pt;margin-top:0;width:60.55pt;height:63pt;z-index:1;visibility:visible">
            <v:imagedata r:id="rId7" o:title=""/>
            <w10:wrap type="square"/>
          </v:shape>
        </w:pict>
      </w:r>
      <w:r w:rsidR="00500E68" w:rsidRPr="00AB769C">
        <w:t>ОБЛАСТНОЕ ГОСУДАРСТВЕННОЕ БЮДЖЕТНОЕ</w:t>
      </w:r>
    </w:p>
    <w:p w:rsidR="00500E68" w:rsidRPr="00AB769C" w:rsidRDefault="00500E68" w:rsidP="00765848">
      <w:pPr>
        <w:keepNext/>
        <w:jc w:val="center"/>
        <w:outlineLvl w:val="0"/>
      </w:pPr>
      <w:r w:rsidRPr="00AB769C">
        <w:t>ПРОФЕССИОНАЛЬНОЕ ОБРАЗОВАТЕЛЬНОЕ УЧРЕЖДЕНИЕ</w:t>
      </w:r>
    </w:p>
    <w:p w:rsidR="00500E68" w:rsidRPr="00AB769C" w:rsidRDefault="00500E68" w:rsidP="00765848">
      <w:pPr>
        <w:ind w:right="55"/>
        <w:jc w:val="center"/>
        <w:rPr>
          <w:b/>
          <w:bCs/>
        </w:rPr>
      </w:pPr>
      <w:r w:rsidRPr="00AB769C">
        <w:rPr>
          <w:b/>
          <w:bCs/>
        </w:rPr>
        <w:t xml:space="preserve"> «СМОЛЕНСКИЙСТРОИТЕЛЬНЫЙ КОЛЛЕДЖ»</w:t>
      </w:r>
    </w:p>
    <w:p w:rsidR="00500E68" w:rsidRPr="004C0E3F" w:rsidRDefault="00500E68" w:rsidP="00765848">
      <w:pPr>
        <w:ind w:left="-57" w:firstLine="709"/>
        <w:jc w:val="both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ind w:left="-57" w:firstLine="709"/>
        <w:jc w:val="center"/>
        <w:rPr>
          <w:sz w:val="28"/>
          <w:szCs w:val="28"/>
        </w:rPr>
      </w:pPr>
    </w:p>
    <w:p w:rsidR="00500E68" w:rsidRPr="00672B0A" w:rsidRDefault="00500E68" w:rsidP="00765848">
      <w:pPr>
        <w:jc w:val="center"/>
        <w:rPr>
          <w:sz w:val="28"/>
          <w:szCs w:val="28"/>
        </w:rPr>
      </w:pPr>
    </w:p>
    <w:p w:rsidR="00500E68" w:rsidRPr="00672B0A" w:rsidRDefault="00500E68" w:rsidP="00765848">
      <w:pPr>
        <w:jc w:val="center"/>
        <w:rPr>
          <w:sz w:val="28"/>
          <w:szCs w:val="28"/>
        </w:rPr>
      </w:pPr>
    </w:p>
    <w:p w:rsidR="00500E68" w:rsidRDefault="00500E68" w:rsidP="00765848">
      <w:pPr>
        <w:jc w:val="center"/>
        <w:rPr>
          <w:sz w:val="28"/>
          <w:szCs w:val="28"/>
        </w:rPr>
      </w:pPr>
    </w:p>
    <w:p w:rsidR="00500E68" w:rsidRPr="00672B0A" w:rsidRDefault="00500E68" w:rsidP="00765848">
      <w:pPr>
        <w:jc w:val="center"/>
        <w:rPr>
          <w:sz w:val="28"/>
          <w:szCs w:val="28"/>
        </w:rPr>
      </w:pPr>
    </w:p>
    <w:p w:rsidR="00500E68" w:rsidRDefault="00500E68" w:rsidP="00D2628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РАБОЧАЯ ПРОГРАММА УЧЕБНОЙ </w:t>
      </w:r>
      <w:r w:rsidRPr="000B2EBE">
        <w:rPr>
          <w:b/>
          <w:bCs/>
          <w:sz w:val="44"/>
          <w:szCs w:val="44"/>
        </w:rPr>
        <w:t>ДИСЦИПЛИНЫ</w:t>
      </w:r>
    </w:p>
    <w:p w:rsidR="00500E68" w:rsidRPr="000B2EBE" w:rsidRDefault="00500E68" w:rsidP="00D26280">
      <w:pPr>
        <w:jc w:val="center"/>
        <w:rPr>
          <w:b/>
          <w:bCs/>
          <w:sz w:val="44"/>
          <w:szCs w:val="44"/>
        </w:rPr>
      </w:pPr>
    </w:p>
    <w:p w:rsidR="00500E68" w:rsidRDefault="00500E68" w:rsidP="00D262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ИСТОРИЯ</w:t>
      </w:r>
    </w:p>
    <w:p w:rsidR="00500E68" w:rsidRDefault="00500E68" w:rsidP="00D262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</w:p>
    <w:p w:rsidR="00500E68" w:rsidRPr="004A4D7F" w:rsidRDefault="00500E68" w:rsidP="00D262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4A4D7F">
        <w:rPr>
          <w:b/>
          <w:bCs/>
          <w:sz w:val="40"/>
          <w:szCs w:val="40"/>
        </w:rPr>
        <w:t>для подготовки специалистов среднего звена</w:t>
      </w:r>
    </w:p>
    <w:p w:rsidR="00500E68" w:rsidRPr="004A4D7F" w:rsidRDefault="00500E68" w:rsidP="00D262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4A4D7F">
        <w:rPr>
          <w:b/>
          <w:bCs/>
          <w:sz w:val="40"/>
          <w:szCs w:val="40"/>
        </w:rPr>
        <w:t>по специальности среднего пр</w:t>
      </w:r>
      <w:bookmarkStart w:id="0" w:name="_GoBack"/>
      <w:bookmarkEnd w:id="0"/>
      <w:r w:rsidRPr="004A4D7F">
        <w:rPr>
          <w:b/>
          <w:bCs/>
          <w:sz w:val="40"/>
          <w:szCs w:val="40"/>
        </w:rPr>
        <w:t>офессионального образования:</w:t>
      </w:r>
    </w:p>
    <w:p w:rsidR="00500E68" w:rsidRPr="004A4D7F" w:rsidRDefault="00500E68" w:rsidP="00D262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4A4D7F">
        <w:rPr>
          <w:b/>
          <w:bCs/>
          <w:sz w:val="40"/>
          <w:szCs w:val="40"/>
        </w:rPr>
        <w:t>21.02.05 Земельно-имущественные отношения</w:t>
      </w:r>
    </w:p>
    <w:p w:rsidR="00500E68" w:rsidRPr="00672B0A" w:rsidRDefault="00500E68" w:rsidP="00765848">
      <w:pPr>
        <w:jc w:val="center"/>
        <w:rPr>
          <w:sz w:val="28"/>
          <w:szCs w:val="28"/>
        </w:rPr>
      </w:pPr>
    </w:p>
    <w:p w:rsidR="00500E68" w:rsidRPr="00CA135E" w:rsidRDefault="00500E68" w:rsidP="00D262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00E68" w:rsidRPr="00765848" w:rsidRDefault="00500E68">
      <w:pPr>
        <w:ind w:left="-57" w:firstLine="709"/>
        <w:jc w:val="center"/>
        <w:rPr>
          <w:sz w:val="28"/>
          <w:szCs w:val="28"/>
        </w:rPr>
      </w:pPr>
    </w:p>
    <w:p w:rsidR="00500E68" w:rsidRPr="00765848" w:rsidRDefault="00500E68">
      <w:pPr>
        <w:ind w:left="-57" w:firstLine="709"/>
        <w:jc w:val="center"/>
        <w:rPr>
          <w:sz w:val="28"/>
          <w:szCs w:val="28"/>
        </w:rPr>
      </w:pPr>
    </w:p>
    <w:p w:rsidR="00500E68" w:rsidRPr="00765848" w:rsidRDefault="00500E68">
      <w:pPr>
        <w:ind w:left="-57" w:firstLine="709"/>
        <w:jc w:val="center"/>
        <w:rPr>
          <w:sz w:val="28"/>
          <w:szCs w:val="28"/>
        </w:rPr>
      </w:pPr>
    </w:p>
    <w:p w:rsidR="00500E68" w:rsidRPr="00765848" w:rsidRDefault="00500E68">
      <w:pPr>
        <w:ind w:left="-57" w:firstLine="709"/>
        <w:jc w:val="center"/>
        <w:rPr>
          <w:sz w:val="28"/>
          <w:szCs w:val="28"/>
        </w:rPr>
      </w:pPr>
    </w:p>
    <w:p w:rsidR="00500E68" w:rsidRDefault="00500E68">
      <w:pPr>
        <w:ind w:left="-57" w:firstLine="709"/>
        <w:jc w:val="center"/>
        <w:rPr>
          <w:sz w:val="28"/>
          <w:szCs w:val="28"/>
        </w:rPr>
      </w:pPr>
    </w:p>
    <w:p w:rsidR="00500E68" w:rsidRDefault="00500E68">
      <w:pPr>
        <w:ind w:left="-57" w:firstLine="709"/>
        <w:jc w:val="center"/>
        <w:rPr>
          <w:sz w:val="28"/>
          <w:szCs w:val="28"/>
        </w:rPr>
      </w:pPr>
    </w:p>
    <w:p w:rsidR="00500E68" w:rsidRDefault="00500E68">
      <w:pPr>
        <w:ind w:left="-57" w:firstLine="709"/>
        <w:jc w:val="center"/>
        <w:rPr>
          <w:sz w:val="28"/>
          <w:szCs w:val="28"/>
        </w:rPr>
      </w:pPr>
    </w:p>
    <w:p w:rsidR="00500E68" w:rsidRPr="005D6FE8" w:rsidRDefault="00500E68" w:rsidP="00A064BB">
      <w:pPr>
        <w:rPr>
          <w:sz w:val="28"/>
          <w:szCs w:val="28"/>
        </w:rPr>
      </w:pPr>
    </w:p>
    <w:p w:rsidR="00500E68" w:rsidRDefault="00500E68">
      <w:pPr>
        <w:ind w:left="-57" w:firstLine="709"/>
        <w:jc w:val="center"/>
        <w:rPr>
          <w:sz w:val="28"/>
          <w:szCs w:val="28"/>
        </w:rPr>
      </w:pPr>
    </w:p>
    <w:p w:rsidR="00500E68" w:rsidRDefault="00500E68">
      <w:pPr>
        <w:ind w:left="-57" w:firstLine="709"/>
        <w:jc w:val="center"/>
        <w:rPr>
          <w:sz w:val="28"/>
          <w:szCs w:val="28"/>
        </w:rPr>
      </w:pPr>
    </w:p>
    <w:p w:rsidR="00500E68" w:rsidRDefault="00500E68" w:rsidP="0058104B">
      <w:pPr>
        <w:rPr>
          <w:sz w:val="28"/>
          <w:szCs w:val="28"/>
        </w:rPr>
      </w:pPr>
    </w:p>
    <w:p w:rsidR="00500E68" w:rsidRDefault="00500E68" w:rsidP="005D6FE8">
      <w:pPr>
        <w:pStyle w:val="a3"/>
        <w:jc w:val="center"/>
      </w:pPr>
    </w:p>
    <w:p w:rsidR="00500E68" w:rsidRDefault="00500E68" w:rsidP="00E23AEB">
      <w:pPr>
        <w:pStyle w:val="a3"/>
        <w:jc w:val="center"/>
      </w:pPr>
    </w:p>
    <w:p w:rsidR="00500E68" w:rsidRPr="00E23AEB" w:rsidRDefault="00500E68" w:rsidP="00E23AEB">
      <w:pPr>
        <w:pStyle w:val="a3"/>
        <w:jc w:val="center"/>
        <w:rPr>
          <w:b w:val="0"/>
          <w:bCs w:val="0"/>
          <w:sz w:val="28"/>
          <w:szCs w:val="28"/>
        </w:rPr>
      </w:pPr>
      <w:r w:rsidRPr="00E23AEB">
        <w:rPr>
          <w:b w:val="0"/>
          <w:bCs w:val="0"/>
        </w:rPr>
        <w:t>Смоленск 20___ г.</w:t>
      </w:r>
    </w:p>
    <w:p w:rsidR="00500E68" w:rsidRDefault="00500E68">
      <w:r>
        <w:t xml:space="preserve">         </w:t>
      </w:r>
      <w:r w:rsidR="00B12295">
        <w:rPr>
          <w:noProof/>
        </w:rPr>
        <w:pict>
          <v:shape id="Рисунок 1" o:spid="_x0000_i1025" type="#_x0000_t75" alt="BD21303_" style="width:402.75pt;height:20.25pt;visibility:visible">
            <v:imagedata r:id="rId8" o:title=""/>
          </v:shape>
        </w:pict>
      </w:r>
    </w:p>
    <w:p w:rsidR="00500E68" w:rsidRPr="00A064BB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lang w:val="en-US"/>
        </w:rPr>
      </w:pPr>
    </w:p>
    <w:tbl>
      <w:tblPr>
        <w:tblW w:w="12553" w:type="dxa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  <w:gridCol w:w="2983"/>
      </w:tblGrid>
      <w:tr w:rsidR="00500E68" w:rsidRPr="00FF6251">
        <w:tc>
          <w:tcPr>
            <w:tcW w:w="3528" w:type="dxa"/>
          </w:tcPr>
          <w:p w:rsidR="00500E68" w:rsidRPr="00AB769C" w:rsidRDefault="00500E68" w:rsidP="004B3FED">
            <w:pPr>
              <w:pStyle w:val="a3"/>
              <w:jc w:val="left"/>
            </w:pPr>
            <w:r w:rsidRPr="00AB769C">
              <w:rPr>
                <w:caps/>
              </w:rPr>
              <w:lastRenderedPageBreak/>
              <w:t>Рассмотрена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на заседании цикловой комиссии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Протокол №__________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от «___» ________20__г.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Пред. цикловой комиссии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_______________________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Протокол №__________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от «___» ________20__г.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Пред. цикловой комиссии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_______________________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Протокол №__________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от «___» ________20__г.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Пред. цикловой комиссии</w:t>
            </w:r>
          </w:p>
          <w:p w:rsidR="00500E68" w:rsidRPr="00FF6251" w:rsidRDefault="00500E68" w:rsidP="004B3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B769C">
              <w:t>_______________________</w:t>
            </w:r>
          </w:p>
        </w:tc>
        <w:tc>
          <w:tcPr>
            <w:tcW w:w="3059" w:type="dxa"/>
          </w:tcPr>
          <w:p w:rsidR="00500E68" w:rsidRPr="00AB769C" w:rsidRDefault="00500E68" w:rsidP="004B3FED">
            <w:pPr>
              <w:pStyle w:val="a3"/>
              <w:jc w:val="left"/>
              <w:rPr>
                <w:caps/>
              </w:rPr>
            </w:pPr>
            <w:r w:rsidRPr="00AB769C">
              <w:rPr>
                <w:caps/>
              </w:rPr>
              <w:t>рекомендована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 xml:space="preserve">к утверждению 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Педагогическим советом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 xml:space="preserve">Протокол №___________ 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от «___»_________20__ г.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 xml:space="preserve">Протокол №___________ 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от «___»_________20__ г.</w:t>
            </w:r>
          </w:p>
          <w:p w:rsidR="00500E68" w:rsidRPr="00AB769C" w:rsidRDefault="00500E68" w:rsidP="004B3FED">
            <w:pPr>
              <w:pStyle w:val="a3"/>
              <w:jc w:val="lef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 xml:space="preserve">Протокол №___________ </w:t>
            </w:r>
          </w:p>
          <w:p w:rsidR="00500E68" w:rsidRPr="00FF6251" w:rsidRDefault="00500E68" w:rsidP="004B3F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B769C">
              <w:t>от «___»_________20__ г.</w:t>
            </w:r>
          </w:p>
        </w:tc>
        <w:tc>
          <w:tcPr>
            <w:tcW w:w="2983" w:type="dxa"/>
          </w:tcPr>
          <w:p w:rsidR="00500E68" w:rsidRPr="00AB769C" w:rsidRDefault="00500E68" w:rsidP="004B3FED">
            <w:pPr>
              <w:pStyle w:val="a3"/>
              <w:jc w:val="right"/>
            </w:pPr>
            <w:r w:rsidRPr="00AB769C">
              <w:t>УТВЕРЖДАЮ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Директор колледжа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__________А.В. Зенкина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«___»___________20__ г.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__________А.В. Зенкина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«___»___________20__ г.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__________А.В. Зенкина</w:t>
            </w:r>
          </w:p>
          <w:p w:rsidR="00500E68" w:rsidRPr="00AB769C" w:rsidRDefault="00500E68" w:rsidP="004B3FED">
            <w:pPr>
              <w:pStyle w:val="a3"/>
              <w:jc w:val="right"/>
              <w:rPr>
                <w:b w:val="0"/>
                <w:bCs w:val="0"/>
              </w:rPr>
            </w:pPr>
            <w:r w:rsidRPr="00AB769C">
              <w:rPr>
                <w:b w:val="0"/>
                <w:bCs w:val="0"/>
              </w:rPr>
              <w:t>«___»___________20__ г.</w:t>
            </w:r>
          </w:p>
        </w:tc>
        <w:tc>
          <w:tcPr>
            <w:tcW w:w="2983" w:type="dxa"/>
          </w:tcPr>
          <w:p w:rsidR="00500E68" w:rsidRPr="00AB769C" w:rsidRDefault="00500E68" w:rsidP="00B45C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B769C">
              <w:t>20__.г.</w:t>
            </w:r>
          </w:p>
        </w:tc>
      </w:tr>
    </w:tbl>
    <w:p w:rsidR="00500E68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0E68" w:rsidRPr="004B3FED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Рабочая </w:t>
      </w:r>
      <w:r w:rsidRPr="00D26280">
        <w:t>программа учебной дисциплины</w:t>
      </w:r>
      <w:r w:rsidRPr="00D26280">
        <w:rPr>
          <w:caps/>
        </w:rPr>
        <w:t xml:space="preserve"> ИСТОРИЯ </w:t>
      </w:r>
      <w:r w:rsidRPr="00D26280">
        <w:t xml:space="preserve">разработана на основе Федерального государственного образовательного стандарта </w:t>
      </w:r>
      <w:r w:rsidR="004B3FED">
        <w:t>(далее – ФГОС) по специальности</w:t>
      </w:r>
      <w:r w:rsidRPr="00D26280">
        <w:t xml:space="preserve"> среднего профессионального образования (далее СПО)</w:t>
      </w:r>
      <w:r w:rsidR="004B3FED">
        <w:t xml:space="preserve"> </w:t>
      </w:r>
      <w:r w:rsidRPr="00AB769C">
        <w:rPr>
          <w:b/>
          <w:bCs/>
        </w:rPr>
        <w:t>21.02.05 Земельно-имущественные отношения</w:t>
      </w:r>
      <w:r w:rsidR="004B3FED">
        <w:rPr>
          <w:b/>
          <w:bCs/>
        </w:rPr>
        <w:t xml:space="preserve"> </w:t>
      </w:r>
      <w:r w:rsidR="004B3FED" w:rsidRPr="004B3FED">
        <w:rPr>
          <w:bCs/>
        </w:rPr>
        <w:t>с учетом требований рабочей программы воспитания по специальности</w:t>
      </w:r>
      <w:r w:rsidR="004B3FED">
        <w:rPr>
          <w:b/>
          <w:bCs/>
        </w:rPr>
        <w:t xml:space="preserve"> 21.02.05 Земельно-имущественные отношения</w:t>
      </w:r>
    </w:p>
    <w:p w:rsidR="00500E68" w:rsidRPr="00D26280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vertAlign w:val="superscript"/>
        </w:rPr>
      </w:pPr>
    </w:p>
    <w:p w:rsidR="00500E68" w:rsidRPr="00D26280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D26280">
        <w:rPr>
          <w:b/>
          <w:bCs/>
        </w:rPr>
        <w:t>Организация-разработчик:</w:t>
      </w:r>
      <w:r w:rsidRPr="00D26280">
        <w:t xml:space="preserve"> </w:t>
      </w:r>
      <w:r w:rsidRPr="00AB769C">
        <w:t>ОГБПОУ «Смоленский строительный колледж»</w:t>
      </w:r>
    </w:p>
    <w:p w:rsidR="00500E68" w:rsidRPr="00D26280" w:rsidRDefault="00500E68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500E68" w:rsidRDefault="004B3FED" w:rsidP="00A06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>Разработчик</w:t>
      </w:r>
      <w:r w:rsidR="00500E68" w:rsidRPr="00D26280">
        <w:rPr>
          <w:b/>
          <w:bCs/>
        </w:rPr>
        <w:t>:</w:t>
      </w:r>
      <w:r w:rsidR="00500E68" w:rsidRPr="00D26280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4B3FED" w:rsidTr="00B12295">
        <w:tc>
          <w:tcPr>
            <w:tcW w:w="3284" w:type="dxa"/>
            <w:shd w:val="clear" w:color="auto" w:fill="auto"/>
          </w:tcPr>
          <w:p w:rsidR="004B3FED" w:rsidRPr="00B12295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B12295">
              <w:rPr>
                <w:b/>
              </w:rPr>
              <w:t>Место работы</w:t>
            </w:r>
          </w:p>
        </w:tc>
        <w:tc>
          <w:tcPr>
            <w:tcW w:w="3284" w:type="dxa"/>
            <w:shd w:val="clear" w:color="auto" w:fill="auto"/>
          </w:tcPr>
          <w:p w:rsidR="004B3FED" w:rsidRPr="00B12295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B12295">
              <w:rPr>
                <w:b/>
              </w:rPr>
              <w:t>Занимаемая должность</w:t>
            </w:r>
          </w:p>
        </w:tc>
        <w:tc>
          <w:tcPr>
            <w:tcW w:w="3285" w:type="dxa"/>
            <w:shd w:val="clear" w:color="auto" w:fill="auto"/>
          </w:tcPr>
          <w:p w:rsidR="004B3FED" w:rsidRPr="00B12295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B12295">
              <w:rPr>
                <w:b/>
              </w:rPr>
              <w:t>Инициалы, фамилия</w:t>
            </w:r>
          </w:p>
        </w:tc>
      </w:tr>
      <w:tr w:rsidR="004B3FED" w:rsidTr="00B12295">
        <w:tc>
          <w:tcPr>
            <w:tcW w:w="3284" w:type="dxa"/>
            <w:shd w:val="clear" w:color="auto" w:fill="auto"/>
          </w:tcPr>
          <w:p w:rsidR="004B3FED" w:rsidRPr="00B12295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AB769C">
              <w:t>ОГБПОУ «Смоленский строительный колледж»</w:t>
            </w:r>
          </w:p>
        </w:tc>
        <w:tc>
          <w:tcPr>
            <w:tcW w:w="3284" w:type="dxa"/>
            <w:shd w:val="clear" w:color="auto" w:fill="auto"/>
          </w:tcPr>
          <w:p w:rsidR="004B3FED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B769C">
              <w:t xml:space="preserve">преподаватель </w:t>
            </w:r>
            <w:r>
              <w:t>общих гуманитарных и со</w:t>
            </w:r>
            <w:r>
              <w:t>циально-экономических дисциплин</w:t>
            </w:r>
            <w:r>
              <w:t xml:space="preserve"> высшей квалификационной категории</w:t>
            </w:r>
          </w:p>
        </w:tc>
        <w:tc>
          <w:tcPr>
            <w:tcW w:w="3285" w:type="dxa"/>
            <w:shd w:val="clear" w:color="auto" w:fill="auto"/>
          </w:tcPr>
          <w:p w:rsidR="004B3FED" w:rsidRDefault="004B3FED" w:rsidP="00B122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И.Г. Голушко</w:t>
            </w:r>
          </w:p>
        </w:tc>
      </w:tr>
    </w:tbl>
    <w:p w:rsidR="00500E68" w:rsidRPr="00D26280" w:rsidRDefault="00500E68">
      <w:pPr>
        <w:pStyle w:val="a3"/>
        <w:rPr>
          <w:b w:val="0"/>
          <w:bCs w:val="0"/>
        </w:rPr>
      </w:pPr>
    </w:p>
    <w:p w:rsidR="00500E68" w:rsidRPr="00D26280" w:rsidRDefault="00500E68">
      <w:pPr>
        <w:sectPr w:rsidR="00500E68" w:rsidRPr="00D26280">
          <w:footerReference w:type="default" r:id="rId9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500E68" w:rsidRPr="00D26280" w:rsidRDefault="00500E68">
      <w:pPr>
        <w:pStyle w:val="a3"/>
        <w:jc w:val="center"/>
      </w:pPr>
      <w:r w:rsidRPr="00D26280">
        <w:lastRenderedPageBreak/>
        <w:br w:type="page"/>
      </w:r>
    </w:p>
    <w:p w:rsidR="00500E68" w:rsidRPr="00CF4961" w:rsidRDefault="00500E68" w:rsidP="00D26280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 w:rsidRPr="00CF4961">
        <w:rPr>
          <w:sz w:val="28"/>
          <w:szCs w:val="28"/>
        </w:rPr>
        <w:t>СОДЕРЖАНИЕ</w:t>
      </w:r>
    </w:p>
    <w:p w:rsidR="00500E68" w:rsidRPr="00CF4961" w:rsidRDefault="00500E68" w:rsidP="00D26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500E68" w:rsidRPr="00CF4961">
        <w:tc>
          <w:tcPr>
            <w:tcW w:w="7668" w:type="dxa"/>
          </w:tcPr>
          <w:p w:rsidR="00500E68" w:rsidRPr="00CF4961" w:rsidRDefault="00500E68" w:rsidP="00B45CA2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500E68" w:rsidRPr="00CF4961" w:rsidRDefault="00500E68" w:rsidP="00B45CA2">
            <w:pPr>
              <w:jc w:val="center"/>
              <w:rPr>
                <w:sz w:val="28"/>
                <w:szCs w:val="28"/>
              </w:rPr>
            </w:pPr>
            <w:r w:rsidRPr="00CF4961">
              <w:rPr>
                <w:sz w:val="28"/>
                <w:szCs w:val="28"/>
              </w:rPr>
              <w:t>стр.</w:t>
            </w:r>
          </w:p>
        </w:tc>
      </w:tr>
      <w:tr w:rsidR="00500E68" w:rsidRPr="00CF4961">
        <w:tc>
          <w:tcPr>
            <w:tcW w:w="7668" w:type="dxa"/>
          </w:tcPr>
          <w:p w:rsidR="00500E68" w:rsidRPr="00D26280" w:rsidRDefault="00500E68" w:rsidP="00D26280">
            <w:pPr>
              <w:pStyle w:val="1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b w:val="0"/>
                <w:bCs w:val="0"/>
                <w:caps/>
              </w:rPr>
            </w:pPr>
            <w:r w:rsidRPr="00D26280">
              <w:rPr>
                <w:b w:val="0"/>
                <w:bCs w:val="0"/>
                <w:caps/>
              </w:rPr>
              <w:t>ПАСПОРТ рабочей ПРОГРАММЫ УЧЕБНОЙ ДИСЦИПЛИНЫ</w:t>
            </w:r>
          </w:p>
          <w:p w:rsidR="00500E68" w:rsidRPr="00D26280" w:rsidRDefault="00500E68" w:rsidP="00B45CA2"/>
        </w:tc>
        <w:tc>
          <w:tcPr>
            <w:tcW w:w="1903" w:type="dxa"/>
          </w:tcPr>
          <w:p w:rsidR="00500E68" w:rsidRPr="00CF4961" w:rsidRDefault="00500E68" w:rsidP="00B4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0E68" w:rsidRPr="00CF4961">
        <w:tc>
          <w:tcPr>
            <w:tcW w:w="7668" w:type="dxa"/>
          </w:tcPr>
          <w:p w:rsidR="00500E68" w:rsidRPr="00D26280" w:rsidRDefault="00500E68" w:rsidP="00D26280">
            <w:pPr>
              <w:pStyle w:val="1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b w:val="0"/>
                <w:bCs w:val="0"/>
                <w:caps/>
              </w:rPr>
            </w:pPr>
            <w:r w:rsidRPr="00D26280">
              <w:rPr>
                <w:b w:val="0"/>
                <w:bCs w:val="0"/>
                <w:caps/>
              </w:rPr>
              <w:t>СТРУКТУРА и содержание УЧЕБНОЙ ДИСЦИПЛИНЫ</w:t>
            </w:r>
          </w:p>
          <w:p w:rsidR="00500E68" w:rsidRPr="00D26280" w:rsidRDefault="00500E68" w:rsidP="00B45CA2">
            <w:pPr>
              <w:pStyle w:val="1"/>
              <w:ind w:left="284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903" w:type="dxa"/>
          </w:tcPr>
          <w:p w:rsidR="00500E68" w:rsidRPr="00CF4961" w:rsidRDefault="00500E68" w:rsidP="00B4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0E68" w:rsidRPr="00CF4961">
        <w:trPr>
          <w:trHeight w:val="670"/>
        </w:trPr>
        <w:tc>
          <w:tcPr>
            <w:tcW w:w="7668" w:type="dxa"/>
          </w:tcPr>
          <w:p w:rsidR="00500E68" w:rsidRPr="00D26280" w:rsidRDefault="00500E68" w:rsidP="00D26280">
            <w:pPr>
              <w:pStyle w:val="1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b w:val="0"/>
                <w:bCs w:val="0"/>
                <w:caps/>
              </w:rPr>
            </w:pPr>
            <w:r w:rsidRPr="00D26280">
              <w:rPr>
                <w:b w:val="0"/>
                <w:bCs w:val="0"/>
                <w:caps/>
              </w:rPr>
              <w:t>условия реализации рабочей программы учебной дисциплины</w:t>
            </w:r>
          </w:p>
          <w:p w:rsidR="00500E68" w:rsidRPr="00D26280" w:rsidRDefault="00500E68" w:rsidP="00B45CA2">
            <w:pPr>
              <w:pStyle w:val="1"/>
              <w:tabs>
                <w:tab w:val="num" w:pos="0"/>
              </w:tabs>
              <w:ind w:left="284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903" w:type="dxa"/>
          </w:tcPr>
          <w:p w:rsidR="00500E68" w:rsidRPr="00CF4961" w:rsidRDefault="00500E68" w:rsidP="00B45CA2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12</w:t>
            </w:r>
          </w:p>
        </w:tc>
      </w:tr>
      <w:tr w:rsidR="00500E68" w:rsidRPr="00CF4961">
        <w:tc>
          <w:tcPr>
            <w:tcW w:w="7668" w:type="dxa"/>
          </w:tcPr>
          <w:p w:rsidR="00500E68" w:rsidRPr="00D26280" w:rsidRDefault="00500E68" w:rsidP="00D26280">
            <w:pPr>
              <w:pStyle w:val="1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b w:val="0"/>
                <w:bCs w:val="0"/>
                <w:caps/>
              </w:rPr>
            </w:pPr>
            <w:r w:rsidRPr="00D26280">
              <w:rPr>
                <w:b w:val="0"/>
                <w:bCs w:val="0"/>
                <w:caps/>
              </w:rPr>
              <w:t>Контроль и оценка результатов Освоения учебной дисциплины</w:t>
            </w:r>
          </w:p>
          <w:p w:rsidR="00500E68" w:rsidRPr="00D26280" w:rsidRDefault="00500E68" w:rsidP="00B45CA2">
            <w:pPr>
              <w:pStyle w:val="1"/>
              <w:ind w:left="284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903" w:type="dxa"/>
          </w:tcPr>
          <w:p w:rsidR="00500E68" w:rsidRPr="00CF4961" w:rsidRDefault="00500E68" w:rsidP="00B45CA2">
            <w:pPr>
              <w:jc w:val="center"/>
              <w:rPr>
                <w:sz w:val="28"/>
                <w:szCs w:val="28"/>
              </w:rPr>
            </w:pPr>
            <w:r w:rsidRPr="00CF496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500E68" w:rsidRPr="00D26280" w:rsidRDefault="00500E68" w:rsidP="00AB76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  <w:r w:rsidRPr="00D26280">
        <w:br w:type="page"/>
      </w:r>
      <w:r w:rsidRPr="00D26280">
        <w:rPr>
          <w:caps/>
        </w:rPr>
        <w:lastRenderedPageBreak/>
        <w:t>1. паспорт РАБОЧЕЙ ПРОГРАММЫ УЧЕБНОЙ ДИСЦИПЛИНЫ</w:t>
      </w:r>
    </w:p>
    <w:p w:rsidR="00500E68" w:rsidRPr="00AB769C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AB769C">
        <w:rPr>
          <w:b/>
          <w:bCs/>
        </w:rPr>
        <w:t>ИСТОРИЯ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iCs/>
          <w:u w:val="single"/>
        </w:rPr>
      </w:pP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rPr>
          <w:b/>
          <w:bCs/>
        </w:rPr>
        <w:t xml:space="preserve">1.1 </w:t>
      </w:r>
      <w:r w:rsidRPr="00D26280">
        <w:rPr>
          <w:b/>
          <w:bCs/>
        </w:rPr>
        <w:t>Область применения программы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D26280"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</w:p>
    <w:p w:rsidR="00500E68" w:rsidRPr="00AB769C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AB769C">
        <w:rPr>
          <w:b/>
          <w:bCs/>
        </w:rPr>
        <w:t xml:space="preserve"> 21.02.05 Земельно-имущественные отношения</w:t>
      </w:r>
    </w:p>
    <w:p w:rsidR="00500E68" w:rsidRPr="00AB769C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500E68" w:rsidRPr="00D26280" w:rsidRDefault="00500E68" w:rsidP="00AB769C">
      <w:pPr>
        <w:jc w:val="both"/>
        <w:rPr>
          <w:b/>
          <w:bCs/>
        </w:rPr>
      </w:pPr>
      <w:r>
        <w:rPr>
          <w:b/>
          <w:bCs/>
        </w:rPr>
        <w:t xml:space="preserve">1.2 </w:t>
      </w:r>
      <w:r w:rsidRPr="00D26280">
        <w:rPr>
          <w:b/>
          <w:bCs/>
        </w:rPr>
        <w:t xml:space="preserve">Место дисциплины в структуре основной профессиональной образовательной программы: </w:t>
      </w:r>
    </w:p>
    <w:p w:rsidR="00500E68" w:rsidRDefault="00500E68" w:rsidP="00D26280">
      <w:r w:rsidRPr="00AB769C">
        <w:t xml:space="preserve">ОГСЭ.02 Общий гуманитарный и социально-экономический цикл </w:t>
      </w:r>
    </w:p>
    <w:p w:rsidR="00500E68" w:rsidRPr="00AB769C" w:rsidRDefault="00500E68" w:rsidP="00D26280"/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 xml:space="preserve">1.3 </w:t>
      </w:r>
      <w:r w:rsidRPr="00D26280">
        <w:rPr>
          <w:b/>
          <w:bCs/>
        </w:rPr>
        <w:t>Цели и задачи дисциплины – требования к результатам освоения дисциплины: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D26280">
        <w:t>В результате освоения дисциплины обучающийся должен</w:t>
      </w:r>
      <w:r w:rsidRPr="00D26280">
        <w:rPr>
          <w:b/>
          <w:bCs/>
        </w:rPr>
        <w:t xml:space="preserve"> уметь: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ориентироваться в современной экономической, политической и культурной ситуации в России и мире;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выявлять взаимосвязь российских, региональных, мировых</w:t>
      </w:r>
      <w:r>
        <w:t xml:space="preserve"> </w:t>
      </w:r>
      <w:r w:rsidRPr="00D26280">
        <w:t>социально-экономических, по</w:t>
      </w:r>
      <w:r>
        <w:t>литических и культурных проблем.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D26280">
        <w:t>В результате освоения дисциплины обучающийся должен</w:t>
      </w:r>
      <w:r w:rsidRPr="00D26280">
        <w:rPr>
          <w:b/>
          <w:bCs/>
        </w:rPr>
        <w:t xml:space="preserve"> знать: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основные направления развития ключевых регионов мира на рубеже веков (XX и XXI вв.);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сущность и причины локальных, региональных, межгосударственных конфликтов в конце XX - начале XXI вв.;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назначение ООН, НАТО, ЕС и других организаций и основные направления их деятельности;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о роли науки, культуры и религии в сохранении и укреплении национальных и государственных традиций;</w:t>
      </w: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26280">
        <w:t>- содержание и назначение важнейших правовых и законодательных актов мирового и регионального значения.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26280">
        <w:t>В результате освоения дисциплины должны быть сформированы</w:t>
      </w:r>
      <w:r w:rsidRPr="00D26280">
        <w:rPr>
          <w:b/>
          <w:bCs/>
        </w:rPr>
        <w:t xml:space="preserve"> следующие компетенции: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1. Понимать сущность и социальную значимость своей будущей профессии, проявлять к ней устойчивый интерес.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2. Анализировать социально – экономические и политические проблемы в процессе, использовать методы гуманитарно-социологических наук в различных видах профессиональной и социальной деятельности.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3. Организовывать свою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4. Решать проблемы, оценивать риски и принимать решения в нестандартных ситуациях.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5. Осуществлять поиск, анализ и оценку информации, необходимой для постановки и решения профессиональных задач, профессионального и личностного роста.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8.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00E68" w:rsidRPr="00D26280" w:rsidRDefault="00500E68" w:rsidP="00A064BB">
      <w:pPr>
        <w:widowControl w:val="0"/>
        <w:suppressAutoHyphens/>
        <w:jc w:val="both"/>
      </w:pPr>
      <w:r w:rsidRPr="00D26280">
        <w:t>ОК 9. Быть готовым к смене технологий в профессиональной деятельности.</w:t>
      </w:r>
    </w:p>
    <w:p w:rsidR="00500E68" w:rsidRPr="00D26280" w:rsidRDefault="00500E68" w:rsidP="00A064BB">
      <w:pPr>
        <w:jc w:val="both"/>
      </w:pPr>
      <w:r w:rsidRPr="00D26280">
        <w:t xml:space="preserve">ОК 10. Осознавать и принимать ответственность за экологические последствия профессиональной деятельности, соблюдать регламенты по экологической безопасности и </w:t>
      </w:r>
      <w:r w:rsidRPr="00D26280">
        <w:lastRenderedPageBreak/>
        <w:t>принципы рационального природопользования, выбирать способы повышения экологической безопасности профессиональной деятельности организации.</w:t>
      </w:r>
    </w:p>
    <w:p w:rsidR="00500E68" w:rsidRPr="00D26280" w:rsidRDefault="00500E68" w:rsidP="00A064BB">
      <w:pPr>
        <w:jc w:val="both"/>
      </w:pPr>
      <w:r w:rsidRPr="00D26280">
        <w:t>ОК 11. Использовать принципы социального партнерства в регулировании социально-трудовых отношений в подразделении, организации.</w:t>
      </w:r>
    </w:p>
    <w:p w:rsidR="00500E68" w:rsidRPr="00D26280" w:rsidRDefault="00500E68" w:rsidP="00A064BB">
      <w:pPr>
        <w:jc w:val="both"/>
      </w:pP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26280">
        <w:rPr>
          <w:b/>
          <w:bCs/>
        </w:rPr>
        <w:t>Рекомендуемое количество часов на освоение программы дисциплины: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26280">
        <w:t xml:space="preserve">максимальной учебной нагрузки обучающегося </w:t>
      </w:r>
      <w:r w:rsidRPr="00D26280">
        <w:rPr>
          <w:b/>
          <w:bCs/>
          <w:u w:val="single"/>
        </w:rPr>
        <w:t>60</w:t>
      </w:r>
      <w:r w:rsidRPr="00D26280">
        <w:t xml:space="preserve"> часов, в том числе: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26280">
        <w:t xml:space="preserve">обязательной аудиторной учебной нагрузки обучающегося </w:t>
      </w:r>
      <w:r w:rsidRPr="00D26280">
        <w:rPr>
          <w:b/>
          <w:bCs/>
          <w:u w:val="single"/>
        </w:rPr>
        <w:t>48</w:t>
      </w:r>
      <w:r w:rsidRPr="00D26280">
        <w:t xml:space="preserve"> часов;</w:t>
      </w:r>
    </w:p>
    <w:p w:rsidR="00500E68" w:rsidRDefault="00500E68" w:rsidP="00D26280">
      <w:r w:rsidRPr="00D26280">
        <w:t xml:space="preserve">самостоятельной работы обучающегося </w:t>
      </w:r>
      <w:r w:rsidRPr="00D26280">
        <w:rPr>
          <w:b/>
          <w:bCs/>
          <w:u w:val="single"/>
        </w:rPr>
        <w:t>12</w:t>
      </w:r>
      <w:r w:rsidRPr="00D26280">
        <w:t xml:space="preserve"> часов;</w:t>
      </w:r>
      <w:r w:rsidRPr="00D26280">
        <w:br/>
        <w:t xml:space="preserve">практических работ – </w:t>
      </w:r>
      <w:r w:rsidRPr="00D26280">
        <w:rPr>
          <w:b/>
          <w:bCs/>
          <w:u w:val="single"/>
        </w:rPr>
        <w:t>14</w:t>
      </w:r>
      <w:r w:rsidRPr="00D26280">
        <w:t xml:space="preserve"> часов</w:t>
      </w:r>
    </w:p>
    <w:p w:rsidR="00500E68" w:rsidRDefault="00500E68" w:rsidP="00D26280"/>
    <w:p w:rsidR="00500E68" w:rsidRDefault="00500E68" w:rsidP="00D26280"/>
    <w:p w:rsidR="00500E68" w:rsidRDefault="00500E68" w:rsidP="00D26280"/>
    <w:p w:rsidR="00500E68" w:rsidRPr="00D26280" w:rsidRDefault="00500E68" w:rsidP="00D26280">
      <w:r w:rsidRPr="00D26280">
        <w:rPr>
          <w:b/>
          <w:bCs/>
        </w:rPr>
        <w:t>2. СТРУКТУРА И СОДЕРЖАНИЕ УЧЕБНОЙ ДИСЦИПЛИНЫ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00E68" w:rsidRPr="00D26280" w:rsidRDefault="00500E68" w:rsidP="00AB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D26280">
        <w:t>2.1. Объем учебной дисциплины и виды учебной работы</w:t>
      </w:r>
    </w:p>
    <w:p w:rsidR="00500E68" w:rsidRPr="00D26280" w:rsidRDefault="00500E68" w:rsidP="00A06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00E68" w:rsidRPr="00D26280">
        <w:trPr>
          <w:trHeight w:val="460"/>
        </w:trPr>
        <w:tc>
          <w:tcPr>
            <w:tcW w:w="7904" w:type="dxa"/>
          </w:tcPr>
          <w:p w:rsidR="00500E68" w:rsidRPr="00D26280" w:rsidRDefault="00500E68" w:rsidP="00AA17C6">
            <w:pPr>
              <w:jc w:val="center"/>
            </w:pPr>
            <w:r w:rsidRPr="00D26280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  <w:r w:rsidRPr="00D26280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500E68" w:rsidRPr="00D26280">
        <w:trPr>
          <w:trHeight w:val="285"/>
        </w:trPr>
        <w:tc>
          <w:tcPr>
            <w:tcW w:w="7904" w:type="dxa"/>
          </w:tcPr>
          <w:p w:rsidR="00500E68" w:rsidRPr="00D26280" w:rsidRDefault="00500E68" w:rsidP="00AA17C6">
            <w:pPr>
              <w:rPr>
                <w:b/>
                <w:bCs/>
              </w:rPr>
            </w:pPr>
            <w:r w:rsidRPr="00D2628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500E68" w:rsidRPr="00D26280">
        <w:tc>
          <w:tcPr>
            <w:tcW w:w="7904" w:type="dxa"/>
          </w:tcPr>
          <w:p w:rsidR="00500E68" w:rsidRPr="00D26280" w:rsidRDefault="00500E68" w:rsidP="00AA17C6">
            <w:pPr>
              <w:jc w:val="both"/>
            </w:pPr>
            <w:r w:rsidRPr="00D2628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  <w:r w:rsidRPr="00D26280">
              <w:rPr>
                <w:i/>
                <w:iCs/>
              </w:rPr>
              <w:t>48</w:t>
            </w:r>
          </w:p>
        </w:tc>
      </w:tr>
      <w:tr w:rsidR="00500E68" w:rsidRPr="00D26280">
        <w:tc>
          <w:tcPr>
            <w:tcW w:w="7904" w:type="dxa"/>
          </w:tcPr>
          <w:p w:rsidR="00500E68" w:rsidRPr="00D26280" w:rsidRDefault="00500E68" w:rsidP="00AA17C6">
            <w:pPr>
              <w:jc w:val="both"/>
            </w:pPr>
            <w:r w:rsidRPr="00D26280">
              <w:t>в том числе: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</w:p>
        </w:tc>
      </w:tr>
      <w:tr w:rsidR="00500E68" w:rsidRPr="00D26280">
        <w:tc>
          <w:tcPr>
            <w:tcW w:w="7904" w:type="dxa"/>
          </w:tcPr>
          <w:p w:rsidR="00500E68" w:rsidRPr="00D26280" w:rsidRDefault="00500E68" w:rsidP="00AA17C6">
            <w:pPr>
              <w:jc w:val="both"/>
            </w:pPr>
            <w:r w:rsidRPr="00D26280">
              <w:t xml:space="preserve">     практические занятия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  <w:r w:rsidRPr="00D26280">
              <w:rPr>
                <w:i/>
                <w:iCs/>
              </w:rPr>
              <w:t>14</w:t>
            </w:r>
          </w:p>
        </w:tc>
      </w:tr>
      <w:tr w:rsidR="00500E68" w:rsidRPr="00D26280">
        <w:tc>
          <w:tcPr>
            <w:tcW w:w="7904" w:type="dxa"/>
          </w:tcPr>
          <w:p w:rsidR="00500E68" w:rsidRPr="00D26280" w:rsidRDefault="00500E68" w:rsidP="00AA17C6">
            <w:pPr>
              <w:jc w:val="both"/>
              <w:rPr>
                <w:b/>
                <w:bCs/>
              </w:rPr>
            </w:pPr>
            <w:r w:rsidRPr="00D26280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500E68" w:rsidRPr="00D26280" w:rsidRDefault="00500E68" w:rsidP="00AA17C6">
            <w:pPr>
              <w:jc w:val="center"/>
              <w:rPr>
                <w:i/>
                <w:iCs/>
              </w:rPr>
            </w:pPr>
            <w:r w:rsidRPr="00D26280">
              <w:rPr>
                <w:i/>
                <w:iCs/>
              </w:rPr>
              <w:t>12</w:t>
            </w:r>
          </w:p>
        </w:tc>
      </w:tr>
      <w:tr w:rsidR="00500E68" w:rsidRPr="00D26280">
        <w:tc>
          <w:tcPr>
            <w:tcW w:w="9704" w:type="dxa"/>
            <w:gridSpan w:val="2"/>
          </w:tcPr>
          <w:p w:rsidR="00500E68" w:rsidRPr="00D26280" w:rsidRDefault="00500E68" w:rsidP="00AA17C6">
            <w:pPr>
              <w:rPr>
                <w:i/>
                <w:iCs/>
              </w:rPr>
            </w:pPr>
            <w:r w:rsidRPr="00D26280">
              <w:t>Промежуточная аттестация в форме</w:t>
            </w:r>
            <w:r w:rsidRPr="00D26280">
              <w:rPr>
                <w:i/>
                <w:iCs/>
              </w:rPr>
              <w:t xml:space="preserve"> </w:t>
            </w:r>
            <w:r w:rsidRPr="00AB769C">
              <w:rPr>
                <w:i/>
                <w:iCs/>
              </w:rPr>
              <w:t>дифференцированного зачета</w:t>
            </w:r>
          </w:p>
        </w:tc>
      </w:tr>
    </w:tbl>
    <w:p w:rsidR="00500E68" w:rsidRPr="00D26280" w:rsidRDefault="00500E68" w:rsidP="00A064BB">
      <w:pPr>
        <w:pStyle w:val="a3"/>
        <w:jc w:val="center"/>
        <w:sectPr w:rsidR="00500E68" w:rsidRPr="00D26280" w:rsidSect="00AB769C">
          <w:type w:val="continuous"/>
          <w:pgSz w:w="11906" w:h="16838" w:code="9"/>
          <w:pgMar w:top="719" w:right="851" w:bottom="719" w:left="1418" w:header="709" w:footer="709" w:gutter="57"/>
          <w:cols w:space="708"/>
          <w:docGrid w:linePitch="360"/>
        </w:sectPr>
      </w:pPr>
    </w:p>
    <w:tbl>
      <w:tblPr>
        <w:tblW w:w="161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0072"/>
        <w:gridCol w:w="1679"/>
        <w:gridCol w:w="1650"/>
      </w:tblGrid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lastRenderedPageBreak/>
              <w:t>Наименование разделов и тем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Объем часов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Уровень освоения</w:t>
            </w: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1</w:t>
            </w:r>
          </w:p>
        </w:tc>
        <w:tc>
          <w:tcPr>
            <w:tcW w:w="10072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2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3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4</w:t>
            </w:r>
          </w:p>
        </w:tc>
      </w:tr>
      <w:tr w:rsidR="00500E68" w:rsidRPr="00D26280">
        <w:trPr>
          <w:trHeight w:val="408"/>
        </w:trPr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Введение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Общая характеристика и периодизация новейшей истории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</w:tr>
      <w:tr w:rsidR="00500E68" w:rsidRPr="00D26280">
        <w:trPr>
          <w:trHeight w:val="205"/>
        </w:trPr>
        <w:tc>
          <w:tcPr>
            <w:tcW w:w="16199" w:type="dxa"/>
            <w:gridSpan w:val="4"/>
            <w:vAlign w:val="center"/>
          </w:tcPr>
          <w:p w:rsidR="00500E68" w:rsidRPr="007340DE" w:rsidRDefault="00500E68" w:rsidP="007340DE">
            <w:pPr>
              <w:pStyle w:val="a3"/>
              <w:jc w:val="left"/>
            </w:pPr>
            <w:r w:rsidRPr="00D26280">
              <w:t xml:space="preserve">Раздел </w:t>
            </w:r>
            <w:r w:rsidRPr="00D26280">
              <w:rPr>
                <w:lang w:val="en-US"/>
              </w:rPr>
              <w:t>I</w:t>
            </w:r>
            <w:r>
              <w:t xml:space="preserve"> </w:t>
            </w:r>
            <w:r w:rsidRPr="00D26280">
              <w:t>Послевоенное мирное урегулирование. Начало «холодной войны»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1.1.</w:t>
            </w:r>
          </w:p>
          <w:p w:rsidR="00500E68" w:rsidRPr="00D26280" w:rsidRDefault="00500E68" w:rsidP="00AA17C6">
            <w:pPr>
              <w:pStyle w:val="a3"/>
              <w:jc w:val="center"/>
            </w:pPr>
            <w:r w:rsidRPr="00D26280">
              <w:t>Послевоенное мирное урегулирование в Европе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Интересы СССР, США, Великобритании и Франции в Европе и мире после войны. Выработка согласованной политики союзных держав в Германии. Идея коллективной безопасности. Новый расклад сил на мировой арене. Речь Черчилля в Фултоне. Доктрина «сдерживания». План  Маршалла. «Начало «холодной войны».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 xml:space="preserve">всеобщая декларация прав человека. 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1.2. Первые конфликты и кризисы «холодной войны»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Образование Организации Североатлантического договора (НАТО). Корейская война, как первый опыт эпохи «холодной войны». Высадка войск ООН в Корее. Перемирие и раскол Кореи.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>Практическая работа № 1.</w:t>
            </w:r>
            <w:r w:rsidRPr="00D26280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«</w:t>
            </w:r>
            <w:r w:rsidRPr="007340DE">
              <w:rPr>
                <w:b w:val="0"/>
                <w:bCs w:val="0"/>
              </w:rPr>
              <w:t>Определение периодов «холодной войны».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1.3. Страны «третьего мира»: крах колониализма и борьба против отсталости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Рост антиколониального движения. Образование новых независимых государств в следствие крушения колониальных империй. Влияние «холодной войны» на освободительные движения. Трудности преодоления отсталости. Рождение новой разновидности тоталитаризма исламистского.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>Самостоятельная работа:</w:t>
            </w:r>
            <w:r w:rsidRPr="00D26280">
              <w:rPr>
                <w:b w:val="0"/>
                <w:bCs w:val="0"/>
              </w:rPr>
              <w:t xml:space="preserve"> диктаторские режимы на мусульманском Востоке, их агрессивность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1.4. Мирное сообщество после «холодной войны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Ялтинская система мироустройства. Глобальный конфликт двух систем – социализма и капитализма. Двухполюсная система мира – СССР и США. Гонка вооружений. Усиление влияния исламского мира. Нефть и мировое лидерство. Распад социалистического лагеря. Появление новых центров силы.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1.5. «Демократия» и «рынок» в глобальной перспективе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Демократическая система в современном политическом развитии. Испытания демократии в современном мире. Столкновение различных демократических ценностей друг с другом. Единое бизнес-пространство в глобальном мире. Монополии в экономике. Влияние глобализации на социальную ситуацию в разных странах. Борьба с бедностью и голодом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16199" w:type="dxa"/>
            <w:gridSpan w:val="4"/>
            <w:vAlign w:val="center"/>
          </w:tcPr>
          <w:p w:rsidR="00500E68" w:rsidRPr="007340DE" w:rsidRDefault="00500E68" w:rsidP="007340DE">
            <w:pPr>
              <w:pStyle w:val="a3"/>
            </w:pPr>
            <w:r w:rsidRPr="00D26280">
              <w:t xml:space="preserve">Раздел </w:t>
            </w:r>
            <w:r w:rsidRPr="00D26280">
              <w:rPr>
                <w:lang w:val="en-US"/>
              </w:rPr>
              <w:t>II</w:t>
            </w:r>
            <w:r>
              <w:t xml:space="preserve"> </w:t>
            </w:r>
            <w:r w:rsidRPr="00D26280">
              <w:t>Основные социально-экономические и политические тенденции развития стран во второй половине ХХ века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lastRenderedPageBreak/>
              <w:t>Тема 2.1. Крупнейшие страны мира. США.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«Новая экономическая политика» Р. Никсона. Основные направления социально-экономической политики в период президентства Д. Буша и Б. Клинтона. Рост значимости внешнеполитических факторов в решении внутренних проблем.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>Самостоятельная работы:</w:t>
            </w:r>
            <w:r w:rsidRPr="00D26280">
              <w:rPr>
                <w:b w:val="0"/>
                <w:bCs w:val="0"/>
              </w:rPr>
              <w:t xml:space="preserve"> нарастание социальных проблем в американском обществе в 60-х гг. Антивоенное и студенческое движение. Феминистское движение.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2.2. Крупнейшие страны мира. Германия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Провозглашение Федеральной республики Германия и образование ГДР, ФРГ и «план Маршалла». Успешное восстановление экономики к 1950 г. Доктрина национальной безопасности и внешняя политика Германии в период «холодной войны».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Германо-американские отношения на современном этапе. Российско-германские отношения на современном этапе.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>объединение Германии и проблемы последующего развития. Постиндустриальное немецкое общество.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2.3. Развитие стран Восточной Европы во второй половине ХХ века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Страны Восточной Европы после Второй мировой войны. Образование социалистического лагеря. Восточноевропейский социализм как общественная модель. Формирование консервативной модели социализма. Роль СССР в подавлении социально-политического движения в странах Восточной Европы.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2.4. Социально-экономическое и политическое развитие государств Восточной и Южной Азии во второй половине ХХ века. Япония.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Экономическое и политическое положение Японии после Второй мировой войны. Война в Корее и её влияние на экономическое развитие Японии. Утверждение самостоятельной роли Японии в мире. Глобализация японской внешней политики. Эволюция ведущих политических партий.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>Самостоятельная работа:</w:t>
            </w:r>
            <w:r w:rsidRPr="00D26280">
              <w:rPr>
                <w:b w:val="0"/>
                <w:bCs w:val="0"/>
              </w:rPr>
              <w:t xml:space="preserve"> Российско-японские отношения.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Практическая работа № 2. </w:t>
            </w:r>
            <w:r>
              <w:t>«</w:t>
            </w:r>
            <w:r w:rsidRPr="007340DE">
              <w:rPr>
                <w:b w:val="0"/>
                <w:bCs w:val="0"/>
              </w:rPr>
              <w:t>Определение характерных черт экономического и политического развития ведущих капиталистических стран после второй мировой войны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lastRenderedPageBreak/>
              <w:t>Тема 2.5. Китай на пути к глобальной державе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Положение Китая после Второй мировой войны: раскол страны на коммунистический Север и гоминьдановский Юг. Гражданская война. Образование Китайской народной республики. Аграрная реформа, кооперирование, национализация предприятий, индустриализация. Провозглашение курса на превращение КНР в «великое социалистическое государство». Китай на современном этапе развития. От регионального лидера к глобальному игроку. Воплощение в практику принципа «одна страна – две системы». Идея «четырёх модернизаций». Экологическая ситуация и здоровье населения. Позиция Китая в Азиатском регионе.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2.6. Индия – крупнейшее государство Юго – Восточной Азии во второй половине ХХ века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Провозглашение Индии республикой и принятие Конституции 1950 г. «Курс Неру»: социально-экономические реформы 1950-х и первой половины 1960-х гг. Национальный вопрос в Индии. Реформы 90-х гг. Выборы 2004 г.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>Самостоятельная работа:</w:t>
            </w:r>
            <w:r w:rsidRPr="00D26280">
              <w:rPr>
                <w:b w:val="0"/>
                <w:bCs w:val="0"/>
              </w:rPr>
              <w:t xml:space="preserve"> экономическое положение Индии после Второй мировой войны. Подъем освободительного движения.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Практическая работа № 3. </w:t>
            </w:r>
            <w:r w:rsidRPr="007340DE">
              <w:rPr>
                <w:b w:val="0"/>
                <w:bCs w:val="0"/>
              </w:rPr>
              <w:t>«Определение роли и места Китая и Индии на современном этапе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2.7. Россия и «русский мир»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Политическая культура России от первых революций до наших дней. Анархизм, народничество и революционный марксизм. Рост революционной политической культуры. Двойственный смысл любой революции. Советский союз и тотальный идеологический контроль. Формы протеста в период социалистического строительства. Перестройка в СССР и её воздействие на социально-экономическое и политическое положение государств Восточной Европы. Провал экономических реформ «перестроечного образца». Кризис коммунистических режимов и распад «социалистического лагеря», причины. Роспуск ОВД. Распад СССР и конец «холодной войны». Демократические революции в Восточной Европе конца 1980-х – начала 1990-х гг. От «обновления социализма»  к «строительству капитализма».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>посттоталитарная Восточная Европа: социально-экономические и политические проблемы. Интеграция восточноевропейских стран в мировую систему. Национальный вопрос в постсоциалистической Восточной Европе.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2.8. Латинская Америка. Проблемы развития во второй половине ХХ – начале ХХ</w:t>
            </w:r>
            <w:r w:rsidRPr="00D26280">
              <w:rPr>
                <w:lang w:val="en-US"/>
              </w:rPr>
              <w:t>I</w:t>
            </w:r>
            <w:r w:rsidRPr="00D26280">
              <w:t xml:space="preserve"> вв.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Особенности социально-экономического и политического развития стран Латинской Америки во второй половине ХХ в. Борьба за демократические преобразования. 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Боливия).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 xml:space="preserve">Кубинская революция и её влияние в остальных странах Латинской Америки. </w:t>
            </w:r>
          </w:p>
        </w:tc>
        <w:tc>
          <w:tcPr>
            <w:tcW w:w="1679" w:type="dxa"/>
            <w:vAlign w:val="center"/>
          </w:tcPr>
          <w:p w:rsidR="00500E68" w:rsidRPr="007340DE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7340DE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lastRenderedPageBreak/>
              <w:t>Тема 2.9. Международные отношения во второй половине ХХ века. От двухполюсной системы к новой политической модели.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Смена государственных руководителей в США и СССР, начало оттепели в отношениях сверхдержав. Визит Н. Хрущева в США (1959 г.). Берлинский кризис (1960 г.), Карибский кризис (1962 г.). Противостояние военных блоков. Потепление советско-американских отношений в начале 1970-х годов. Советско-американские переговоры об ограничении стратегических вооружение. Подписание заключительного акта в Хельсинки. Ввод советских войск в Афганистан. Расширение границ НАТО на Востоке. Роль ООН в урегулировании региональных конфликтов.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 xml:space="preserve">новая расстановка политических сил на международной арене. 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16199" w:type="dxa"/>
            <w:gridSpan w:val="4"/>
            <w:vAlign w:val="center"/>
          </w:tcPr>
          <w:p w:rsidR="00500E68" w:rsidRPr="007340DE" w:rsidRDefault="00500E68" w:rsidP="007340DE">
            <w:pPr>
              <w:pStyle w:val="a3"/>
            </w:pPr>
            <w:r w:rsidRPr="00D26280">
              <w:t xml:space="preserve">Раздел </w:t>
            </w:r>
            <w:r w:rsidRPr="00D26280">
              <w:rPr>
                <w:lang w:val="en-US"/>
              </w:rPr>
              <w:t>III</w:t>
            </w:r>
            <w:r>
              <w:t xml:space="preserve"> </w:t>
            </w:r>
            <w:r w:rsidRPr="00D26280">
              <w:t>Новая эпоха в развитии науки и культуры. Духовное развитие во второй половине ХХ – начале ХХ</w:t>
            </w:r>
            <w:r w:rsidRPr="00D26280">
              <w:rPr>
                <w:lang w:val="en-US"/>
              </w:rPr>
              <w:t>I</w:t>
            </w:r>
            <w:r w:rsidRPr="00D26280">
              <w:t xml:space="preserve"> вв.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3.1. Научно-техническая революция и культура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НТР и социальные сдвиги в западном обществе. Развитие образования. Кризис традиционных и национальных культур и жанров. Постмодернизм в философии и массовой культуре.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3.2. Духовная жизнь в советском и российском обществах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Этапы развития духовной жизни советского, российского общества второй половины ХХ века, черты духовной жизни периода гласности и демократизации в СССР и России. Роль религии в сохранении и укреплении национальных и государственных традиций.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Практическая работа № 4. </w:t>
            </w:r>
            <w:r>
              <w:t>«</w:t>
            </w:r>
            <w:r w:rsidRPr="007340DE">
              <w:rPr>
                <w:b w:val="0"/>
                <w:bCs w:val="0"/>
              </w:rPr>
              <w:t>Определение основных этапов развития духовной жизни советского и российского общества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3.3. Религии в культурах мира.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Распространение религиозных конфессий на Земле. Мировые религии. Разделение жизни на мирскую и церковную. Представления о спасении души и загробной жизни. Индивидуалистический и миссионерский взгляды на распространение религии. Влияние религии на государственное устройство и политику. Теократические режимы. Соотношение духовной и светской властей.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3.4. Культурные различия и современные конфликты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Бытовой расизм. Экстремистские формы протеста против неравенства. Язык и религия как факторы взаимодействия народов. Язык и религия как сохранение культуры.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Практическая работа № 5. </w:t>
            </w:r>
            <w:r w:rsidRPr="007340DE">
              <w:rPr>
                <w:b w:val="0"/>
                <w:bCs w:val="0"/>
              </w:rPr>
              <w:t>«Определение экстремистских ф</w:t>
            </w:r>
            <w:r>
              <w:rPr>
                <w:b w:val="0"/>
                <w:bCs w:val="0"/>
              </w:rPr>
              <w:t>орм протеста против неравенства»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16199" w:type="dxa"/>
            <w:gridSpan w:val="4"/>
            <w:vAlign w:val="center"/>
          </w:tcPr>
          <w:p w:rsidR="00500E68" w:rsidRPr="007340DE" w:rsidRDefault="00500E68" w:rsidP="007340DE">
            <w:pPr>
              <w:pStyle w:val="a3"/>
            </w:pPr>
            <w:r w:rsidRPr="00D26280">
              <w:t xml:space="preserve">Раздел </w:t>
            </w:r>
            <w:r w:rsidRPr="00D26280">
              <w:rPr>
                <w:lang w:val="en-US"/>
              </w:rPr>
              <w:t>IV</w:t>
            </w:r>
            <w:r>
              <w:t xml:space="preserve"> </w:t>
            </w:r>
            <w:r w:rsidRPr="00D26280">
              <w:t>Мир в начале ХХ</w:t>
            </w:r>
            <w:r w:rsidRPr="00D26280">
              <w:rPr>
                <w:lang w:val="en-US"/>
              </w:rPr>
              <w:t>I</w:t>
            </w:r>
            <w:r w:rsidRPr="00D26280">
              <w:t xml:space="preserve"> в. Глобальные проблемы человечества.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 xml:space="preserve">Тема 4.1. Глобализация и глобальные вызовы человеческой цивилизации, мировая </w:t>
            </w:r>
            <w:r w:rsidRPr="00D26280">
              <w:lastRenderedPageBreak/>
              <w:t>политика.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lastRenderedPageBreak/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Происхождение глобальных проблем современности. Глобалистика и политическая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>глобализация в политической социально-экономической и духовной сферах, как новый цивилизационный процесс ХХ</w:t>
            </w:r>
            <w:r w:rsidRPr="00D26280">
              <w:rPr>
                <w:b w:val="0"/>
                <w:bCs w:val="0"/>
                <w:lang w:val="en-US"/>
              </w:rPr>
              <w:t>I</w:t>
            </w:r>
            <w:r w:rsidRPr="00D26280">
              <w:rPr>
                <w:b w:val="0"/>
                <w:bCs w:val="0"/>
              </w:rPr>
              <w:t xml:space="preserve"> века: достижения и противоречия.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lastRenderedPageBreak/>
              <w:t>Тема 4.2. Международные отношения в области национальной, региональный и глобальный безопасности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Проблема безопасности в международных отношениях. Основные виды национальной безопасности. Пути и средства укрепления экономической безопасности. Экологический аспект национальной, региональной и глобальной безопасности. Военная безопасность и проблемы обороноспособности государств. Деятельность РФ по укреплению мира и создания устойчивой системы международной безопасности.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</w:trPr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t xml:space="preserve">Самостоятельная работа: </w:t>
            </w:r>
            <w:r w:rsidRPr="00D26280">
              <w:rPr>
                <w:b w:val="0"/>
                <w:bCs w:val="0"/>
              </w:rPr>
              <w:t xml:space="preserve">разоружения и проблема выживания человеческой цивилизации. 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Практическая работа № 6. </w:t>
            </w:r>
            <w:r>
              <w:t>«</w:t>
            </w:r>
            <w:r w:rsidRPr="000D03F8">
              <w:rPr>
                <w:b w:val="0"/>
                <w:bCs w:val="0"/>
              </w:rPr>
              <w:t>Определение национальной, региональной и глобальной безопасности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rPr>
          <w:cantSplit/>
          <w:trHeight w:val="2470"/>
        </w:trPr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4.3. Международное сотрудничество в области противодействия международному терроризму и идеологическому экстремизм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Международный терроризм как глобальное явление. Основные цели и задачи по предотвращению и искоренению международного терроризма.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Merge w:val="restart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4.4 Российская Федерация – проблемы социально-экономического и культурного развития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Россия и СНГ в укреплении безопасности на постсоветском пространстве. Проблемы социально-экономического и культурного развития страны в условиях открытого общества. Многосторонние и двусторонние финансово-экономические связи России. Международные культурные связи России.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1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Merge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 xml:space="preserve">Практическая работа № 7. </w:t>
            </w:r>
            <w:r>
              <w:t>«</w:t>
            </w:r>
            <w:r w:rsidRPr="000D03F8">
              <w:rPr>
                <w:b w:val="0"/>
                <w:bCs w:val="0"/>
              </w:rPr>
              <w:t>Определение основных целей и задач по предотвращению и искоренению международного терроризма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 w:rsidRPr="00D26280">
              <w:t>Тема 4.5. Россия в глобальном мире: вызовы и задачи</w:t>
            </w: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</w:pPr>
            <w:r w:rsidRPr="00D26280">
              <w:t>Содержание учебного материала.</w:t>
            </w:r>
          </w:p>
          <w:p w:rsidR="00500E68" w:rsidRPr="00D26280" w:rsidRDefault="00500E68" w:rsidP="00AA17C6">
            <w:pPr>
              <w:pStyle w:val="a3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Геополитическая и цивилизационная миссия России в ХХ</w:t>
            </w:r>
            <w:r w:rsidRPr="00D26280">
              <w:rPr>
                <w:b w:val="0"/>
                <w:bCs w:val="0"/>
                <w:lang w:val="en-US"/>
              </w:rPr>
              <w:t>I</w:t>
            </w:r>
            <w:r w:rsidRPr="00D26280">
              <w:rPr>
                <w:b w:val="0"/>
                <w:bCs w:val="0"/>
              </w:rPr>
              <w:t xml:space="preserve"> веке. Сохранение суверенитета и национальной независимости. Построение демократического государства в России. Равноправное сотрудничество в современном мире. Сохранение, распространение и развитие русской культуры. Поддержка «русскофонии». Опасность межнациональной межконфессиональной напряженности. Культура толерантности. Сохранение уникального природного многообразия России. Экологическая миссия России.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  <w:r w:rsidRPr="00D26280">
              <w:rPr>
                <w:b w:val="0"/>
                <w:bCs w:val="0"/>
              </w:rPr>
              <w:t>2</w:t>
            </w:r>
          </w:p>
        </w:tc>
      </w:tr>
      <w:tr w:rsidR="00500E68" w:rsidRPr="00D26280">
        <w:tc>
          <w:tcPr>
            <w:tcW w:w="2798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</w:p>
        </w:tc>
        <w:tc>
          <w:tcPr>
            <w:tcW w:w="10072" w:type="dxa"/>
          </w:tcPr>
          <w:p w:rsidR="00500E68" w:rsidRPr="00D26280" w:rsidRDefault="00500E68" w:rsidP="00AA17C6">
            <w:pPr>
              <w:pStyle w:val="a3"/>
              <w:jc w:val="right"/>
            </w:pPr>
            <w:r w:rsidRPr="00D26280">
              <w:t>Всего:</w:t>
            </w:r>
          </w:p>
        </w:tc>
        <w:tc>
          <w:tcPr>
            <w:tcW w:w="1679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</w:pPr>
            <w:r>
              <w:t>60</w:t>
            </w:r>
          </w:p>
        </w:tc>
        <w:tc>
          <w:tcPr>
            <w:tcW w:w="1650" w:type="dxa"/>
            <w:vAlign w:val="center"/>
          </w:tcPr>
          <w:p w:rsidR="00500E68" w:rsidRPr="00D26280" w:rsidRDefault="00500E68" w:rsidP="00AA17C6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</w:tbl>
    <w:p w:rsidR="00500E68" w:rsidRPr="00D26280" w:rsidRDefault="00500E68" w:rsidP="007F47AD">
      <w:pPr>
        <w:sectPr w:rsidR="00500E68" w:rsidRPr="00D26280" w:rsidSect="007340DE">
          <w:pgSz w:w="16838" w:h="11906" w:orient="landscape" w:code="9"/>
          <w:pgMar w:top="899" w:right="284" w:bottom="312" w:left="284" w:header="709" w:footer="709" w:gutter="0"/>
          <w:cols w:space="708"/>
          <w:titlePg/>
          <w:docGrid w:linePitch="360"/>
        </w:sectPr>
      </w:pPr>
    </w:p>
    <w:p w:rsidR="00500E68" w:rsidRPr="005702B8" w:rsidRDefault="00500E68" w:rsidP="005702B8">
      <w:pPr>
        <w:pStyle w:val="a3"/>
        <w:jc w:val="center"/>
      </w:pPr>
      <w:r w:rsidRPr="005702B8">
        <w:lastRenderedPageBreak/>
        <w:t>3. УСЛОВИЯ РЕАЛИЗАЦИИ ПРОГРАММЫ ДИСЦИПЛИНЫ</w:t>
      </w:r>
    </w:p>
    <w:p w:rsidR="00500E68" w:rsidRPr="005702B8" w:rsidRDefault="00500E68" w:rsidP="00D26280">
      <w:pPr>
        <w:pStyle w:val="a3"/>
        <w:jc w:val="left"/>
      </w:pPr>
    </w:p>
    <w:p w:rsidR="00500E68" w:rsidRPr="005702B8" w:rsidRDefault="00500E68" w:rsidP="007F47AD">
      <w:pPr>
        <w:pStyle w:val="a3"/>
        <w:numPr>
          <w:ilvl w:val="1"/>
          <w:numId w:val="13"/>
        </w:numPr>
        <w:jc w:val="left"/>
      </w:pPr>
      <w:r w:rsidRPr="005702B8">
        <w:t>3.1 Требования к минимальному материально-техническому обеспечению</w:t>
      </w:r>
    </w:p>
    <w:p w:rsidR="00500E68" w:rsidRPr="005702B8" w:rsidRDefault="00500E68" w:rsidP="00D26280">
      <w:pPr>
        <w:pStyle w:val="a3"/>
        <w:ind w:left="360"/>
        <w:jc w:val="left"/>
        <w:rPr>
          <w:b w:val="0"/>
          <w:bCs w:val="0"/>
        </w:rPr>
      </w:pPr>
      <w:r w:rsidRPr="005702B8">
        <w:rPr>
          <w:b w:val="0"/>
          <w:bCs w:val="0"/>
        </w:rPr>
        <w:t xml:space="preserve">Реализация программы дисциплины история требует наличия учебного кабинета </w:t>
      </w:r>
      <w:r>
        <w:rPr>
          <w:b w:val="0"/>
          <w:bCs w:val="0"/>
        </w:rPr>
        <w:t>истории</w:t>
      </w:r>
    </w:p>
    <w:p w:rsidR="00500E68" w:rsidRPr="005702B8" w:rsidRDefault="00500E68" w:rsidP="007F47AD">
      <w:pPr>
        <w:pStyle w:val="a3"/>
        <w:ind w:left="360"/>
        <w:jc w:val="left"/>
        <w:rPr>
          <w:b w:val="0"/>
          <w:bCs w:val="0"/>
        </w:rPr>
      </w:pPr>
      <w:r w:rsidRPr="005702B8">
        <w:rPr>
          <w:b w:val="0"/>
          <w:bCs w:val="0"/>
        </w:rPr>
        <w:t xml:space="preserve">Оборудование учебного кабинета: 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посадочные места по количеству обучающихся;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рабочее место преподавателя,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стендовый материал,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комплекты учебно-наглядных пособий по разделам дисциплины,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учебно-методический комплекс «История», рабочая программа, календарно-тематический план,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библиотечный фонд,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дидактические материалы,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методические материалы,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учебники,</w:t>
      </w:r>
    </w:p>
    <w:p w:rsidR="00500E68" w:rsidRPr="005702B8" w:rsidRDefault="00500E68" w:rsidP="007F47AD">
      <w:pPr>
        <w:pStyle w:val="a3"/>
        <w:numPr>
          <w:ilvl w:val="0"/>
          <w:numId w:val="22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наглядные пособия.</w:t>
      </w:r>
    </w:p>
    <w:p w:rsidR="00500E68" w:rsidRPr="005702B8" w:rsidRDefault="00500E68" w:rsidP="00D26280">
      <w:pPr>
        <w:pStyle w:val="a3"/>
        <w:ind w:left="1080"/>
        <w:jc w:val="left"/>
        <w:rPr>
          <w:b w:val="0"/>
          <w:bCs w:val="0"/>
        </w:rPr>
      </w:pPr>
    </w:p>
    <w:p w:rsidR="00500E68" w:rsidRPr="005702B8" w:rsidRDefault="00500E68" w:rsidP="00D26280">
      <w:pPr>
        <w:pStyle w:val="a3"/>
        <w:ind w:left="720" w:hanging="294"/>
        <w:jc w:val="left"/>
      </w:pPr>
      <w:r w:rsidRPr="005702B8">
        <w:t>3.2 Информационное обеспечение обучения</w:t>
      </w:r>
    </w:p>
    <w:p w:rsidR="00500E68" w:rsidRPr="005702B8" w:rsidRDefault="00500E68" w:rsidP="007F47AD">
      <w:pPr>
        <w:pStyle w:val="a3"/>
        <w:ind w:left="720"/>
        <w:jc w:val="left"/>
        <w:rPr>
          <w:b w:val="0"/>
          <w:bCs w:val="0"/>
        </w:rPr>
      </w:pPr>
      <w:r w:rsidRPr="005702B8">
        <w:rPr>
          <w:b w:val="0"/>
          <w:bCs w:val="0"/>
        </w:rPr>
        <w:t>Основные источники:</w:t>
      </w:r>
    </w:p>
    <w:p w:rsidR="00500E68" w:rsidRPr="005702B8" w:rsidRDefault="00500E68" w:rsidP="007F47AD">
      <w:pPr>
        <w:pStyle w:val="a3"/>
        <w:numPr>
          <w:ilvl w:val="0"/>
          <w:numId w:val="15"/>
        </w:numPr>
        <w:tabs>
          <w:tab w:val="left" w:pos="912"/>
          <w:tab w:val="left" w:pos="1026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Новейшая история Отечества ХХ век. В 2 т. / Под ред. А.Ф, Киселева, Э. М. Щагина. 2-е изд., доп. – М., 2018.</w:t>
      </w:r>
    </w:p>
    <w:p w:rsidR="00500E68" w:rsidRPr="005702B8" w:rsidRDefault="00500E68" w:rsidP="007F47AD">
      <w:pPr>
        <w:pStyle w:val="a3"/>
        <w:numPr>
          <w:ilvl w:val="0"/>
          <w:numId w:val="15"/>
        </w:numPr>
        <w:tabs>
          <w:tab w:val="left" w:pos="912"/>
          <w:tab w:val="left" w:pos="1026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Новейшая история стран Европы и Америки / Под ред. А. М. Родригеса. В 3-х ч. – М., 2015.</w:t>
      </w:r>
    </w:p>
    <w:p w:rsidR="00500E68" w:rsidRPr="005702B8" w:rsidRDefault="00500E68" w:rsidP="007F47AD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Россия в мировой истории: Учебник / Под ред. В. С. Порохин. Смоленск, 2018</w:t>
      </w:r>
    </w:p>
    <w:p w:rsidR="00500E68" w:rsidRPr="005702B8" w:rsidRDefault="00500E68" w:rsidP="007F47AD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История. Россия и мир. 10 кл. Базовый уровень. 12-е изд. М: 2017 - 400с</w:t>
      </w:r>
    </w:p>
    <w:p w:rsidR="00500E68" w:rsidRPr="005702B8" w:rsidRDefault="00500E68" w:rsidP="007F47AD">
      <w:pPr>
        <w:pStyle w:val="a3"/>
        <w:numPr>
          <w:ilvl w:val="0"/>
          <w:numId w:val="15"/>
        </w:numPr>
        <w:tabs>
          <w:tab w:val="left" w:pos="1083"/>
        </w:tabs>
        <w:ind w:left="57" w:firstLine="684"/>
        <w:jc w:val="left"/>
        <w:rPr>
          <w:b w:val="0"/>
          <w:bCs w:val="0"/>
        </w:rPr>
      </w:pPr>
      <w:r w:rsidRPr="005702B8">
        <w:rPr>
          <w:b w:val="0"/>
          <w:bCs w:val="0"/>
        </w:rPr>
        <w:t>История. Россия и мир. 11 кл. Базовый уровень. 12-е изд. М: 2017 - 352с</w:t>
      </w:r>
    </w:p>
    <w:p w:rsidR="00500E68" w:rsidRPr="005702B8" w:rsidRDefault="00500E68" w:rsidP="007F47AD">
      <w:pPr>
        <w:pStyle w:val="a3"/>
        <w:tabs>
          <w:tab w:val="left" w:pos="1083"/>
        </w:tabs>
        <w:ind w:left="57"/>
        <w:jc w:val="left"/>
        <w:rPr>
          <w:b w:val="0"/>
          <w:bCs w:val="0"/>
        </w:rPr>
      </w:pPr>
    </w:p>
    <w:p w:rsidR="00500E68" w:rsidRPr="005702B8" w:rsidRDefault="00500E68" w:rsidP="007F47AD">
      <w:pPr>
        <w:pStyle w:val="a3"/>
        <w:ind w:firstLine="741"/>
        <w:jc w:val="left"/>
        <w:rPr>
          <w:b w:val="0"/>
          <w:bCs w:val="0"/>
        </w:rPr>
      </w:pPr>
      <w:r w:rsidRPr="005702B8">
        <w:rPr>
          <w:b w:val="0"/>
          <w:bCs w:val="0"/>
        </w:rPr>
        <w:t>Дополнительные источники:</w:t>
      </w:r>
    </w:p>
    <w:p w:rsidR="00500E68" w:rsidRPr="005702B8" w:rsidRDefault="00500E68" w:rsidP="007F47AD">
      <w:pPr>
        <w:pStyle w:val="a3"/>
        <w:numPr>
          <w:ilvl w:val="0"/>
          <w:numId w:val="16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Арон Р. История ХХ века: Антология. – М., 2016.</w:t>
      </w:r>
    </w:p>
    <w:p w:rsidR="00500E68" w:rsidRPr="005702B8" w:rsidRDefault="00500E68" w:rsidP="007F47AD">
      <w:pPr>
        <w:pStyle w:val="a3"/>
        <w:numPr>
          <w:ilvl w:val="0"/>
          <w:numId w:val="16"/>
        </w:numPr>
        <w:jc w:val="left"/>
        <w:rPr>
          <w:b w:val="0"/>
          <w:bCs w:val="0"/>
        </w:rPr>
      </w:pPr>
      <w:r w:rsidRPr="005702B8">
        <w:rPr>
          <w:b w:val="0"/>
          <w:bCs w:val="0"/>
        </w:rPr>
        <w:t>Уткин А. И. Мировой порядок ХХ</w:t>
      </w:r>
      <w:r w:rsidRPr="005702B8">
        <w:rPr>
          <w:b w:val="0"/>
          <w:bCs w:val="0"/>
          <w:lang w:val="en-US"/>
        </w:rPr>
        <w:t>I</w:t>
      </w:r>
      <w:r w:rsidRPr="005702B8">
        <w:rPr>
          <w:b w:val="0"/>
          <w:bCs w:val="0"/>
        </w:rPr>
        <w:t xml:space="preserve"> века. – М., 2018.</w:t>
      </w:r>
    </w:p>
    <w:p w:rsidR="00500E68" w:rsidRPr="005702B8" w:rsidRDefault="00B12295" w:rsidP="007F47AD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0" w:history="1">
        <w:r w:rsidR="00500E68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500E68" w:rsidRPr="005702B8">
          <w:rPr>
            <w:rStyle w:val="a5"/>
            <w:b w:val="0"/>
            <w:bCs w:val="0"/>
            <w:color w:val="000000"/>
          </w:rPr>
          <w:t>://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History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ru</w:t>
        </w:r>
        <w:r w:rsidR="00500E68" w:rsidRPr="005702B8">
          <w:rPr>
            <w:rStyle w:val="a5"/>
            <w:b w:val="0"/>
            <w:bCs w:val="0"/>
            <w:color w:val="000000"/>
          </w:rPr>
          <w:t>/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histr</w:t>
        </w:r>
        <w:r w:rsidR="00500E68" w:rsidRPr="005702B8">
          <w:rPr>
            <w:rStyle w:val="a5"/>
            <w:b w:val="0"/>
            <w:bCs w:val="0"/>
            <w:color w:val="000000"/>
          </w:rPr>
          <w:t>/</w:t>
        </w:r>
      </w:hyperlink>
    </w:p>
    <w:p w:rsidR="00500E68" w:rsidRPr="005702B8" w:rsidRDefault="00500E68" w:rsidP="007F47AD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r w:rsidRPr="005702B8">
        <w:rPr>
          <w:b w:val="0"/>
          <w:bCs w:val="0"/>
          <w:color w:val="000000"/>
          <w:lang w:val="en-US"/>
        </w:rPr>
        <w:t>http</w:t>
      </w:r>
      <w:r w:rsidRPr="005702B8">
        <w:rPr>
          <w:b w:val="0"/>
          <w:bCs w:val="0"/>
          <w:color w:val="000000"/>
        </w:rPr>
        <w:t>://</w:t>
      </w:r>
      <w:r w:rsidRPr="005702B8">
        <w:rPr>
          <w:b w:val="0"/>
          <w:bCs w:val="0"/>
          <w:color w:val="000000"/>
          <w:lang w:val="en-US"/>
        </w:rPr>
        <w:t>www</w:t>
      </w:r>
      <w:r w:rsidRPr="005702B8">
        <w:rPr>
          <w:b w:val="0"/>
          <w:bCs w:val="0"/>
          <w:color w:val="000000"/>
        </w:rPr>
        <w:t>.</w:t>
      </w:r>
      <w:r w:rsidRPr="005702B8">
        <w:rPr>
          <w:b w:val="0"/>
          <w:bCs w:val="0"/>
          <w:color w:val="000000"/>
          <w:lang w:val="en-US"/>
        </w:rPr>
        <w:t>woridhist</w:t>
      </w:r>
      <w:r w:rsidRPr="005702B8">
        <w:rPr>
          <w:b w:val="0"/>
          <w:bCs w:val="0"/>
          <w:color w:val="000000"/>
        </w:rPr>
        <w:t>.</w:t>
      </w:r>
      <w:r w:rsidRPr="005702B8">
        <w:rPr>
          <w:b w:val="0"/>
          <w:bCs w:val="0"/>
          <w:color w:val="000000"/>
          <w:lang w:val="en-US"/>
        </w:rPr>
        <w:t>ru</w:t>
      </w:r>
    </w:p>
    <w:p w:rsidR="00500E68" w:rsidRPr="005702B8" w:rsidRDefault="00B12295" w:rsidP="007F47AD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1" w:history="1">
        <w:r w:rsidR="00500E68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500E68" w:rsidRPr="005702B8">
          <w:rPr>
            <w:rStyle w:val="a5"/>
            <w:b w:val="0"/>
            <w:bCs w:val="0"/>
            <w:color w:val="000000"/>
          </w:rPr>
          <w:t>://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hist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msu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ru</w:t>
        </w:r>
      </w:hyperlink>
    </w:p>
    <w:p w:rsidR="00500E68" w:rsidRPr="005702B8" w:rsidRDefault="00B12295" w:rsidP="007F47AD">
      <w:pPr>
        <w:pStyle w:val="a3"/>
        <w:numPr>
          <w:ilvl w:val="0"/>
          <w:numId w:val="16"/>
        </w:numPr>
        <w:jc w:val="left"/>
        <w:rPr>
          <w:b w:val="0"/>
          <w:bCs w:val="0"/>
          <w:color w:val="000000"/>
        </w:rPr>
      </w:pPr>
      <w:hyperlink r:id="rId12" w:history="1">
        <w:r w:rsidR="00500E68" w:rsidRPr="005702B8">
          <w:rPr>
            <w:rStyle w:val="a5"/>
            <w:b w:val="0"/>
            <w:bCs w:val="0"/>
            <w:color w:val="000000"/>
            <w:lang w:val="en-US"/>
          </w:rPr>
          <w:t>http</w:t>
        </w:r>
        <w:r w:rsidR="00500E68" w:rsidRPr="005702B8">
          <w:rPr>
            <w:rStyle w:val="a5"/>
            <w:b w:val="0"/>
            <w:bCs w:val="0"/>
            <w:color w:val="000000"/>
          </w:rPr>
          <w:t>://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www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zavuch</w:t>
        </w:r>
        <w:r w:rsidR="00500E68" w:rsidRPr="005702B8">
          <w:rPr>
            <w:rStyle w:val="a5"/>
            <w:b w:val="0"/>
            <w:bCs w:val="0"/>
            <w:color w:val="000000"/>
          </w:rPr>
          <w:t>.</w:t>
        </w:r>
        <w:r w:rsidR="00500E68" w:rsidRPr="005702B8">
          <w:rPr>
            <w:rStyle w:val="a5"/>
            <w:b w:val="0"/>
            <w:bCs w:val="0"/>
            <w:color w:val="000000"/>
            <w:lang w:val="en-US"/>
          </w:rPr>
          <w:t>info</w:t>
        </w:r>
        <w:r w:rsidR="00500E68" w:rsidRPr="005702B8">
          <w:rPr>
            <w:rStyle w:val="a5"/>
            <w:b w:val="0"/>
            <w:bCs w:val="0"/>
            <w:color w:val="000000"/>
          </w:rPr>
          <w:t>/</w:t>
        </w:r>
      </w:hyperlink>
    </w:p>
    <w:p w:rsidR="00500E68" w:rsidRPr="005702B8" w:rsidRDefault="00500E68" w:rsidP="007F47AD">
      <w:pPr>
        <w:pStyle w:val="a3"/>
        <w:ind w:left="741"/>
        <w:jc w:val="left"/>
        <w:rPr>
          <w:b w:val="0"/>
          <w:bCs w:val="0"/>
          <w:color w:val="000000"/>
        </w:rPr>
      </w:pPr>
    </w:p>
    <w:p w:rsidR="00500E68" w:rsidRPr="005702B8" w:rsidRDefault="00500E68" w:rsidP="00D26280">
      <w:pPr>
        <w:pStyle w:val="a3"/>
        <w:rPr>
          <w:color w:val="000000"/>
        </w:rPr>
      </w:pPr>
      <w:r w:rsidRPr="005702B8">
        <w:rPr>
          <w:b w:val="0"/>
          <w:bCs w:val="0"/>
          <w:color w:val="000000"/>
        </w:rPr>
        <w:br w:type="page"/>
      </w:r>
      <w:r w:rsidRPr="005702B8">
        <w:rPr>
          <w:color w:val="000000"/>
        </w:rPr>
        <w:lastRenderedPageBreak/>
        <w:t>4. КОТРОЛЬ И ОЦЕНКА РЕЗУЛЬТАТОВ ОСВОЕНИЯ ДИСЦИПЛИНЫ</w:t>
      </w:r>
    </w:p>
    <w:p w:rsidR="00500E68" w:rsidRPr="005702B8" w:rsidRDefault="00500E68" w:rsidP="007F47AD">
      <w:pPr>
        <w:pStyle w:val="a3"/>
        <w:ind w:left="741" w:firstLine="675"/>
        <w:rPr>
          <w:color w:val="000000"/>
        </w:rPr>
      </w:pPr>
    </w:p>
    <w:p w:rsidR="00500E68" w:rsidRPr="005702B8" w:rsidRDefault="00500E68" w:rsidP="007F47AD">
      <w:pPr>
        <w:pStyle w:val="a3"/>
        <w:ind w:firstLine="675"/>
        <w:rPr>
          <w:b w:val="0"/>
          <w:bCs w:val="0"/>
          <w:color w:val="000000"/>
        </w:rPr>
      </w:pPr>
      <w:r w:rsidRPr="005702B8">
        <w:rPr>
          <w:color w:val="000000"/>
        </w:rPr>
        <w:t>Контроль и оценка</w:t>
      </w:r>
      <w:r w:rsidRPr="005702B8">
        <w:rPr>
          <w:b w:val="0"/>
          <w:bCs w:val="0"/>
          <w:color w:val="00000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 же </w:t>
      </w:r>
      <w:r>
        <w:rPr>
          <w:b w:val="0"/>
          <w:bCs w:val="0"/>
          <w:color w:val="000000"/>
        </w:rPr>
        <w:t xml:space="preserve">выполнения </w:t>
      </w:r>
      <w:r w:rsidRPr="005702B8">
        <w:rPr>
          <w:b w:val="0"/>
          <w:bCs w:val="0"/>
          <w:color w:val="000000"/>
        </w:rPr>
        <w:t>обучающимися индивидуальных занятий, проектов, исследований.</w:t>
      </w:r>
    </w:p>
    <w:p w:rsidR="00500E68" w:rsidRPr="005702B8" w:rsidRDefault="00500E68" w:rsidP="007F47AD">
      <w:pPr>
        <w:pStyle w:val="a3"/>
        <w:ind w:left="741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500E68" w:rsidRPr="005702B8">
        <w:tc>
          <w:tcPr>
            <w:tcW w:w="5068" w:type="dxa"/>
          </w:tcPr>
          <w:p w:rsidR="00500E68" w:rsidRPr="005702B8" w:rsidRDefault="00500E68" w:rsidP="00AA17C6">
            <w:pPr>
              <w:pStyle w:val="a3"/>
              <w:jc w:val="center"/>
              <w:rPr>
                <w:color w:val="000000"/>
              </w:rPr>
            </w:pPr>
            <w:r w:rsidRPr="005702B8">
              <w:rPr>
                <w:color w:val="000000"/>
              </w:rPr>
              <w:t>Результаты обучения</w:t>
            </w:r>
          </w:p>
          <w:p w:rsidR="00500E68" w:rsidRPr="005702B8" w:rsidRDefault="00500E68" w:rsidP="00AA17C6">
            <w:pPr>
              <w:pStyle w:val="a3"/>
              <w:jc w:val="center"/>
              <w:rPr>
                <w:color w:val="000000"/>
              </w:rPr>
            </w:pPr>
            <w:r w:rsidRPr="005702B8">
              <w:rPr>
                <w:color w:val="000000"/>
              </w:rPr>
              <w:t>(освоенные умения, усвоенные знания)</w:t>
            </w:r>
          </w:p>
        </w:tc>
        <w:tc>
          <w:tcPr>
            <w:tcW w:w="5069" w:type="dxa"/>
          </w:tcPr>
          <w:p w:rsidR="00500E68" w:rsidRPr="005702B8" w:rsidRDefault="00500E68" w:rsidP="00AA17C6">
            <w:pPr>
              <w:pStyle w:val="a3"/>
              <w:jc w:val="center"/>
              <w:rPr>
                <w:color w:val="000000"/>
              </w:rPr>
            </w:pPr>
            <w:r w:rsidRPr="005702B8">
              <w:rPr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500E68" w:rsidRPr="005702B8">
        <w:tc>
          <w:tcPr>
            <w:tcW w:w="5068" w:type="dxa"/>
            <w:vAlign w:val="center"/>
          </w:tcPr>
          <w:p w:rsidR="00500E68" w:rsidRPr="005702B8" w:rsidRDefault="00500E68" w:rsidP="005702B8">
            <w:pPr>
              <w:pStyle w:val="a3"/>
              <w:rPr>
                <w:color w:val="000000"/>
              </w:rPr>
            </w:pPr>
            <w:r w:rsidRPr="005702B8">
              <w:rPr>
                <w:color w:val="000000"/>
              </w:rPr>
              <w:t>Уметь: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ориентироваться в современной экономической и культурной ситуации в России и мире;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5069" w:type="dxa"/>
          </w:tcPr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Проверочная работа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Терминологический диктант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Тест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Блиц-опрос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Составление концептуальной таблицы текста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Защита презентаций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Сочинение-рассуждение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Самостоятельная работа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Зачет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Использование индивидуальных карточек-заданий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Проверка эссе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Устный тематический кроссворд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Конкурс презентаций творческих работ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Проверка опорных конспектов</w:t>
            </w:r>
          </w:p>
        </w:tc>
      </w:tr>
      <w:tr w:rsidR="00500E68" w:rsidRPr="005702B8">
        <w:tc>
          <w:tcPr>
            <w:tcW w:w="5068" w:type="dxa"/>
            <w:vAlign w:val="center"/>
          </w:tcPr>
          <w:p w:rsidR="00500E68" w:rsidRPr="005702B8" w:rsidRDefault="00500E68" w:rsidP="005702B8">
            <w:pPr>
              <w:pStyle w:val="a3"/>
              <w:rPr>
                <w:color w:val="000000"/>
              </w:rPr>
            </w:pPr>
            <w:r w:rsidRPr="005702B8">
              <w:rPr>
                <w:color w:val="000000"/>
              </w:rPr>
              <w:t>Знать: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основные направления развития ключевых регионов мира на рубеже веков (ХХ-ХХ</w:t>
            </w:r>
            <w:r w:rsidRPr="005702B8">
              <w:rPr>
                <w:b w:val="0"/>
                <w:bCs w:val="0"/>
                <w:color w:val="000000"/>
                <w:lang w:val="en-US"/>
              </w:rPr>
              <w:t>I</w:t>
            </w:r>
            <w:r w:rsidRPr="005702B8">
              <w:rPr>
                <w:b w:val="0"/>
                <w:bCs w:val="0"/>
                <w:color w:val="000000"/>
              </w:rPr>
              <w:t>);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сущность и причины локальных, региональных и межгосударственных конфликтов в конце ХХ – начале ХХ</w:t>
            </w:r>
            <w:r w:rsidRPr="005702B8">
              <w:rPr>
                <w:b w:val="0"/>
                <w:bCs w:val="0"/>
                <w:color w:val="000000"/>
                <w:lang w:val="en-US"/>
              </w:rPr>
              <w:t>I</w:t>
            </w:r>
            <w:r w:rsidRPr="005702B8">
              <w:rPr>
                <w:b w:val="0"/>
                <w:bCs w:val="0"/>
                <w:color w:val="000000"/>
              </w:rPr>
              <w:t xml:space="preserve"> вв.;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основные процессы (интеграционные, миграционные и иные) политического, экономического развития ведущих государств и регионов мира;</w:t>
            </w:r>
          </w:p>
          <w:p w:rsidR="00500E68" w:rsidRPr="005702B8" w:rsidRDefault="00500E68" w:rsidP="005702B8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- назначение ООН, НАТО, ЕС и других организаций и основные направления их деятельности.</w:t>
            </w:r>
          </w:p>
        </w:tc>
        <w:tc>
          <w:tcPr>
            <w:tcW w:w="5069" w:type="dxa"/>
          </w:tcPr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Блиц-опрос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Текущий контроль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Проверка опорных конспектов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Диктанты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Фронтальный устный опрос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Деловые игры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Интеллектуальный тренинг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Зачет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Использование индивидуальных карточек-заданий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Самостоятельная работа</w:t>
            </w:r>
          </w:p>
          <w:p w:rsidR="00500E68" w:rsidRPr="005702B8" w:rsidRDefault="00500E68" w:rsidP="00AA17C6">
            <w:pPr>
              <w:pStyle w:val="a3"/>
              <w:rPr>
                <w:b w:val="0"/>
                <w:bCs w:val="0"/>
                <w:color w:val="000000"/>
              </w:rPr>
            </w:pPr>
            <w:r w:rsidRPr="005702B8">
              <w:rPr>
                <w:b w:val="0"/>
                <w:bCs w:val="0"/>
                <w:color w:val="000000"/>
              </w:rPr>
              <w:t>Итоговый тест</w:t>
            </w:r>
          </w:p>
        </w:tc>
      </w:tr>
    </w:tbl>
    <w:p w:rsidR="00500E68" w:rsidRPr="005702B8" w:rsidRDefault="00500E68" w:rsidP="007F47AD">
      <w:pPr>
        <w:pStyle w:val="a3"/>
        <w:ind w:left="741"/>
        <w:rPr>
          <w:b w:val="0"/>
          <w:bCs w:val="0"/>
          <w:color w:val="000000"/>
        </w:rPr>
      </w:pPr>
    </w:p>
    <w:p w:rsidR="00500E68" w:rsidRDefault="00500E6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Default="00503C48" w:rsidP="00062BB6">
      <w:pPr>
        <w:pStyle w:val="a3"/>
        <w:rPr>
          <w:b w:val="0"/>
          <w:bCs w:val="0"/>
          <w:color w:val="000000"/>
        </w:rPr>
      </w:pPr>
    </w:p>
    <w:p w:rsidR="00503C48" w:rsidRPr="005A25FF" w:rsidRDefault="00503C48" w:rsidP="00503C48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lastRenderedPageBreak/>
        <w:t>Дополнения,</w:t>
      </w:r>
    </w:p>
    <w:p w:rsidR="00503C48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503C48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</w:pPr>
      <w:r>
        <w:rPr>
          <w:i/>
        </w:rPr>
        <w:t>История</w:t>
      </w:r>
    </w:p>
    <w:p w:rsidR="00503C48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503C48" w:rsidRPr="004933E3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4933E3">
        <w:rPr>
          <w:b/>
        </w:rPr>
        <w:t>по специальности СПО</w:t>
      </w:r>
    </w:p>
    <w:p w:rsidR="00503C48" w:rsidRPr="002209C9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center"/>
        <w:rPr>
          <w:b/>
        </w:rPr>
      </w:pPr>
      <w:r w:rsidRPr="002209C9">
        <w:rPr>
          <w:b/>
        </w:rPr>
        <w:t>21.02.05 Земельно-имущественные отношения</w:t>
      </w:r>
    </w:p>
    <w:p w:rsidR="00503C48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b/>
        </w:rPr>
      </w:pPr>
    </w:p>
    <w:p w:rsidR="00503C48" w:rsidRPr="002209C9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 xml:space="preserve">Рабочей программы воспитания по специальности СПО </w:t>
      </w:r>
      <w:r w:rsidRPr="002209C9">
        <w:rPr>
          <w:rFonts w:eastAsia="Calibri"/>
          <w:b/>
        </w:rPr>
        <w:t>21.02.05  Земельно-имущественные отношения</w:t>
      </w:r>
      <w:r>
        <w:rPr>
          <w:b/>
        </w:rPr>
        <w:t xml:space="preserve"> 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b/>
        </w:rPr>
        <w:t xml:space="preserve"> </w:t>
      </w:r>
      <w:r>
        <w:rPr>
          <w:rFonts w:eastAsia="Calibri"/>
          <w:b/>
        </w:rPr>
        <w:t xml:space="preserve">История: </w:t>
      </w:r>
    </w:p>
    <w:p w:rsidR="00503C48" w:rsidRPr="005A25FF" w:rsidRDefault="00503C48" w:rsidP="00503C48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503C48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1: Осознающий себя гражданином и защитником великой страны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ЛР2: Готовый использовать свой личный и профессиональный потенциал для защиты национальных интересов России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ЛР3: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10: Заботящийся о защите окружающей среды, собственной и чужой безопасности, в том числе цифровой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13: 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>ЛР 15: Содействующий формированию положительного образа и поддержанию престижа своей профессии</w:t>
      </w:r>
    </w:p>
    <w:p w:rsidR="00503C48" w:rsidRPr="00163067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63067">
        <w:t xml:space="preserve">ЛР27: Сопричастный к сохранению, преумножению и трансляции культурных традиций и ценностей многонационального российского государства </w:t>
      </w:r>
    </w:p>
    <w:p w:rsidR="00503C48" w:rsidRPr="00FF6DEF" w:rsidRDefault="00503C48" w:rsidP="0050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503C48" w:rsidRDefault="00503C48" w:rsidP="00503C48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503C48" w:rsidTr="00503C48">
        <w:tc>
          <w:tcPr>
            <w:tcW w:w="7905" w:type="dxa"/>
            <w:vAlign w:val="center"/>
          </w:tcPr>
          <w:p w:rsidR="00503C48" w:rsidRPr="00503C48" w:rsidRDefault="00503C48" w:rsidP="00503C48">
            <w:pPr>
              <w:tabs>
                <w:tab w:val="left" w:pos="1320"/>
              </w:tabs>
              <w:jc w:val="center"/>
              <w:rPr>
                <w:b/>
                <w:bCs/>
              </w:rPr>
            </w:pPr>
            <w:r w:rsidRPr="00503C48">
              <w:rPr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503C48" w:rsidRPr="00503C48" w:rsidRDefault="00503C48" w:rsidP="00503C48">
            <w:pPr>
              <w:tabs>
                <w:tab w:val="left" w:pos="1320"/>
              </w:tabs>
              <w:jc w:val="center"/>
              <w:rPr>
                <w:b/>
                <w:bCs/>
              </w:rPr>
            </w:pPr>
            <w:r w:rsidRPr="00503C48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Введение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  <w:spacing w:val="-3"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1.1.</w:t>
            </w:r>
          </w:p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Послевоенное мирное урегулирование в Европе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  <w:spacing w:val="-3"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1.2. Первые конфликты и кризисы «холодной войны»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 xml:space="preserve">ЛР2, ЛР3, ЛР5, ЛР9, 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1.3. Страны «третьего мира»: крах колониализма и борьба против отсталости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1.4. Мирное сообщество после «холодной войны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1.5. «Демократия» и «рынок» в глобальной перспективе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2.1. Крупнейшие страны мира. США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2.2. Крупнейшие страны мира. Германия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2.3. Развитие стран Восточной Европы во второй половине ХХ века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2.4. Социально-экономическое и политическое развитие государств Восточной и Южной Азии во второй половине ХХ века. Япония.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2.5. Китай на пути к глобальной державе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2.6. Индия – крупнейшее государство Юго – Восточной Азии во второй половине ХХ века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2.7. Россия и «русский мир»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2.8. Латинская Америка. Проблемы развития во второй половине ХХ – начале ХХ</w:t>
            </w:r>
            <w:r w:rsidRPr="00503C48">
              <w:rPr>
                <w:b/>
                <w:bCs/>
                <w:lang w:val="en-US"/>
              </w:rPr>
              <w:t>I</w:t>
            </w:r>
            <w:r w:rsidRPr="00503C48">
              <w:rPr>
                <w:b/>
                <w:bCs/>
              </w:rPr>
              <w:t xml:space="preserve"> вв.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2.9. Международные отношения во второй половине ХХ века. От двухполюсной системы к новой политической модели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3.1. Научно-техническая революция и культура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3.2. Духовная жизнь в советском и российском обществах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3.3. Религии в культурах мира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3.4. Культурные различия и современные конфликты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4.1. Глобализация и глобальные вызовы человеческой цивилизации, мировая политика.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 4, ЛР1, ЛР8, ЛР10, ЛР15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4.2. Международные отношения в области национальной, региональный и глобальный безопасности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4.3. Международное сотрудничество в области противодействия международному терроризму и идеологическому экстремизм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Тема 4.4 Российская Федерация – проблемы социально-экономического и культурного развития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ЛР2, ЛР3, ЛР5, ЛР9,</w:t>
            </w:r>
          </w:p>
        </w:tc>
      </w:tr>
      <w:tr w:rsidR="00503C48" w:rsidTr="00503C48">
        <w:tc>
          <w:tcPr>
            <w:tcW w:w="7905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lastRenderedPageBreak/>
              <w:t>Тема 4.5. Россия в глобальном мире: вызовы и задачи</w:t>
            </w:r>
          </w:p>
        </w:tc>
        <w:tc>
          <w:tcPr>
            <w:tcW w:w="1948" w:type="dxa"/>
          </w:tcPr>
          <w:p w:rsidR="00503C48" w:rsidRPr="00503C48" w:rsidRDefault="00503C48" w:rsidP="00503C48">
            <w:pPr>
              <w:tabs>
                <w:tab w:val="left" w:pos="1320"/>
              </w:tabs>
              <w:jc w:val="both"/>
              <w:rPr>
                <w:b/>
                <w:bCs/>
              </w:rPr>
            </w:pPr>
            <w:r w:rsidRPr="00503C48">
              <w:rPr>
                <w:b/>
                <w:bCs/>
              </w:rPr>
              <w:t>ЛР10, ЛР13, ЛР15, ЛР27</w:t>
            </w:r>
          </w:p>
        </w:tc>
      </w:tr>
    </w:tbl>
    <w:p w:rsidR="00503C48" w:rsidRPr="00FF6DEF" w:rsidRDefault="00503C48" w:rsidP="00503C48">
      <w:pPr>
        <w:tabs>
          <w:tab w:val="left" w:pos="1320"/>
        </w:tabs>
        <w:jc w:val="both"/>
      </w:pPr>
    </w:p>
    <w:p w:rsidR="00503C48" w:rsidRPr="00FF6DEF" w:rsidRDefault="00503C48" w:rsidP="00503C48">
      <w:pPr>
        <w:tabs>
          <w:tab w:val="left" w:pos="1320"/>
        </w:tabs>
        <w:jc w:val="both"/>
      </w:pPr>
    </w:p>
    <w:p w:rsidR="00503C48" w:rsidRDefault="00503C48" w:rsidP="00503C48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503C48" w:rsidRPr="00163FE7" w:rsidTr="00503C48">
        <w:tc>
          <w:tcPr>
            <w:tcW w:w="3379" w:type="dxa"/>
          </w:tcPr>
          <w:p w:rsidR="00503C48" w:rsidRPr="00163FE7" w:rsidRDefault="00503C48" w:rsidP="00503C48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503C48" w:rsidRPr="00163FE7" w:rsidRDefault="00503C48" w:rsidP="00503C48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503C48" w:rsidRPr="00163FE7" w:rsidRDefault="00503C48" w:rsidP="00503C48">
            <w:pPr>
              <w:jc w:val="center"/>
            </w:pPr>
            <w:r w:rsidRPr="00163FE7">
              <w:t>Инициалы, фамилия</w:t>
            </w:r>
          </w:p>
        </w:tc>
      </w:tr>
      <w:tr w:rsidR="00503C48" w:rsidRPr="00163FE7" w:rsidTr="00503C48">
        <w:tc>
          <w:tcPr>
            <w:tcW w:w="3379" w:type="dxa"/>
          </w:tcPr>
          <w:p w:rsidR="00503C48" w:rsidRPr="00163FE7" w:rsidRDefault="00503C48" w:rsidP="00503C48">
            <w:pPr>
              <w:jc w:val="both"/>
            </w:pPr>
            <w:r w:rsidRPr="004933E3">
              <w:t xml:space="preserve">ОГБПОУ </w:t>
            </w:r>
            <w:r>
              <w:t>«</w:t>
            </w:r>
            <w:r w:rsidRPr="004933E3">
              <w:t>Смоленский строительный колледж</w:t>
            </w:r>
            <w:r>
              <w:t>»</w:t>
            </w:r>
          </w:p>
        </w:tc>
        <w:tc>
          <w:tcPr>
            <w:tcW w:w="3379" w:type="dxa"/>
          </w:tcPr>
          <w:p w:rsidR="00503C48" w:rsidRPr="004933E3" w:rsidRDefault="00503C48" w:rsidP="00503C48">
            <w:pPr>
              <w:jc w:val="both"/>
            </w:pPr>
            <w:r>
              <w:t xml:space="preserve">    </w:t>
            </w:r>
            <w:r w:rsidRPr="004933E3">
              <w:t>преподаватель общих гуманитарных и социально-экономических дисциплин высшей квалификационной категории</w:t>
            </w:r>
          </w:p>
        </w:tc>
        <w:tc>
          <w:tcPr>
            <w:tcW w:w="3379" w:type="dxa"/>
          </w:tcPr>
          <w:p w:rsidR="00503C48" w:rsidRPr="00163FE7" w:rsidRDefault="00503C48" w:rsidP="00503C48">
            <w:pPr>
              <w:jc w:val="both"/>
            </w:pPr>
            <w:r>
              <w:t xml:space="preserve">       </w:t>
            </w:r>
            <w:r w:rsidRPr="004933E3">
              <w:t>И Г Голушко</w:t>
            </w:r>
          </w:p>
        </w:tc>
      </w:tr>
    </w:tbl>
    <w:p w:rsidR="00503C48" w:rsidRPr="00FF6DEF" w:rsidRDefault="00503C48" w:rsidP="00503C48">
      <w:pPr>
        <w:tabs>
          <w:tab w:val="left" w:pos="1320"/>
        </w:tabs>
        <w:jc w:val="both"/>
        <w:rPr>
          <w:rFonts w:eastAsia="Calibri"/>
        </w:rPr>
      </w:pPr>
    </w:p>
    <w:p w:rsidR="00503C48" w:rsidRPr="0063474D" w:rsidRDefault="00503C48" w:rsidP="00503C48">
      <w:pPr>
        <w:jc w:val="both"/>
        <w:rPr>
          <w:i/>
        </w:rPr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63474D">
        <w:rPr>
          <w:i/>
        </w:rPr>
        <w:t>учебных дисциплин предметных областей «Филология», «Иностранный язык», «Общественные науки»</w:t>
      </w:r>
    </w:p>
    <w:p w:rsidR="00503C48" w:rsidRDefault="00503C48" w:rsidP="00503C48">
      <w:pPr>
        <w:jc w:val="both"/>
        <w:rPr>
          <w:i/>
        </w:rPr>
      </w:pPr>
    </w:p>
    <w:p w:rsidR="00503C48" w:rsidRDefault="00503C48" w:rsidP="00503C48">
      <w:pPr>
        <w:jc w:val="both"/>
      </w:pPr>
      <w:r>
        <w:t>Протокол № ____1______ от «__27__» _____08_______ 2021 ____г.</w:t>
      </w:r>
    </w:p>
    <w:p w:rsidR="00503C48" w:rsidRDefault="00503C48" w:rsidP="00503C48">
      <w:pPr>
        <w:jc w:val="both"/>
      </w:pPr>
    </w:p>
    <w:p w:rsidR="00503C48" w:rsidRDefault="00503C48" w:rsidP="00503C48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503C48" w:rsidRDefault="00503C48" w:rsidP="00503C48">
      <w:pPr>
        <w:jc w:val="both"/>
      </w:pPr>
      <w:r>
        <w:t>Протокол № ______1____ от «30____» _____08_______ 2021 ____г.</w:t>
      </w:r>
    </w:p>
    <w:p w:rsidR="00503C48" w:rsidRPr="005A25FF" w:rsidRDefault="00503C48" w:rsidP="00503C48">
      <w:pPr>
        <w:jc w:val="both"/>
      </w:pPr>
    </w:p>
    <w:p w:rsidR="00503C48" w:rsidRPr="005702B8" w:rsidRDefault="00503C48" w:rsidP="00062BB6">
      <w:pPr>
        <w:pStyle w:val="a3"/>
        <w:rPr>
          <w:b w:val="0"/>
          <w:bCs w:val="0"/>
          <w:color w:val="000000"/>
        </w:rPr>
      </w:pPr>
    </w:p>
    <w:sectPr w:rsidR="00503C48" w:rsidRPr="005702B8" w:rsidSect="00642F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295" w:rsidRDefault="00B12295">
      <w:r>
        <w:separator/>
      </w:r>
    </w:p>
  </w:endnote>
  <w:endnote w:type="continuationSeparator" w:id="0">
    <w:p w:rsidR="00B12295" w:rsidRDefault="00B1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E68" w:rsidRDefault="002E1D46">
    <w:pPr>
      <w:pStyle w:val="a7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00E6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3FED">
      <w:rPr>
        <w:rStyle w:val="a6"/>
        <w:noProof/>
      </w:rPr>
      <w:t>2</w:t>
    </w:r>
    <w:r>
      <w:rPr>
        <w:rStyle w:val="a6"/>
      </w:rPr>
      <w:fldChar w:fldCharType="end"/>
    </w:r>
  </w:p>
  <w:p w:rsidR="00500E68" w:rsidRDefault="00500E6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295" w:rsidRDefault="00B12295">
      <w:r>
        <w:separator/>
      </w:r>
    </w:p>
  </w:footnote>
  <w:footnote w:type="continuationSeparator" w:id="0">
    <w:p w:rsidR="00B12295" w:rsidRDefault="00B12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F7E1D"/>
    <w:multiLevelType w:val="hybridMultilevel"/>
    <w:tmpl w:val="7786E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E5F44"/>
    <w:multiLevelType w:val="hybridMultilevel"/>
    <w:tmpl w:val="F47271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21593"/>
    <w:multiLevelType w:val="multilevel"/>
    <w:tmpl w:val="AF24A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E85A23"/>
    <w:multiLevelType w:val="hybridMultilevel"/>
    <w:tmpl w:val="F8A6ACFE"/>
    <w:lvl w:ilvl="0" w:tplc="F8907626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5">
    <w:nsid w:val="2013249D"/>
    <w:multiLevelType w:val="hybridMultilevel"/>
    <w:tmpl w:val="8C983A3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0CA3078"/>
    <w:multiLevelType w:val="hybridMultilevel"/>
    <w:tmpl w:val="CE4E4596"/>
    <w:lvl w:ilvl="0" w:tplc="1D00F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02774E">
      <w:numFmt w:val="none"/>
      <w:lvlText w:val=""/>
      <w:lvlJc w:val="left"/>
      <w:pPr>
        <w:tabs>
          <w:tab w:val="num" w:pos="360"/>
        </w:tabs>
      </w:pPr>
    </w:lvl>
    <w:lvl w:ilvl="2" w:tplc="875431B6">
      <w:numFmt w:val="none"/>
      <w:lvlText w:val=""/>
      <w:lvlJc w:val="left"/>
      <w:pPr>
        <w:tabs>
          <w:tab w:val="num" w:pos="360"/>
        </w:tabs>
      </w:pPr>
    </w:lvl>
    <w:lvl w:ilvl="3" w:tplc="5EB6FE60">
      <w:numFmt w:val="none"/>
      <w:lvlText w:val=""/>
      <w:lvlJc w:val="left"/>
      <w:pPr>
        <w:tabs>
          <w:tab w:val="num" w:pos="360"/>
        </w:tabs>
      </w:pPr>
    </w:lvl>
    <w:lvl w:ilvl="4" w:tplc="3B28D936">
      <w:numFmt w:val="none"/>
      <w:lvlText w:val=""/>
      <w:lvlJc w:val="left"/>
      <w:pPr>
        <w:tabs>
          <w:tab w:val="num" w:pos="360"/>
        </w:tabs>
      </w:pPr>
    </w:lvl>
    <w:lvl w:ilvl="5" w:tplc="708AB98A">
      <w:numFmt w:val="none"/>
      <w:lvlText w:val=""/>
      <w:lvlJc w:val="left"/>
      <w:pPr>
        <w:tabs>
          <w:tab w:val="num" w:pos="360"/>
        </w:tabs>
      </w:pPr>
    </w:lvl>
    <w:lvl w:ilvl="6" w:tplc="79E2476C">
      <w:numFmt w:val="none"/>
      <w:lvlText w:val=""/>
      <w:lvlJc w:val="left"/>
      <w:pPr>
        <w:tabs>
          <w:tab w:val="num" w:pos="360"/>
        </w:tabs>
      </w:pPr>
    </w:lvl>
    <w:lvl w:ilvl="7" w:tplc="5A8AC33E">
      <w:numFmt w:val="none"/>
      <w:lvlText w:val=""/>
      <w:lvlJc w:val="left"/>
      <w:pPr>
        <w:tabs>
          <w:tab w:val="num" w:pos="360"/>
        </w:tabs>
      </w:pPr>
    </w:lvl>
    <w:lvl w:ilvl="8" w:tplc="AFBC75A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1553AE3"/>
    <w:multiLevelType w:val="multilevel"/>
    <w:tmpl w:val="C75CC0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37D5244C"/>
    <w:multiLevelType w:val="hybridMultilevel"/>
    <w:tmpl w:val="40E4D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10E689B"/>
    <w:multiLevelType w:val="hybridMultilevel"/>
    <w:tmpl w:val="9D5C451C"/>
    <w:lvl w:ilvl="0" w:tplc="BF940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F6B210">
      <w:numFmt w:val="none"/>
      <w:lvlText w:val=""/>
      <w:lvlJc w:val="left"/>
      <w:pPr>
        <w:tabs>
          <w:tab w:val="num" w:pos="360"/>
        </w:tabs>
      </w:pPr>
    </w:lvl>
    <w:lvl w:ilvl="2" w:tplc="89FAE24C">
      <w:numFmt w:val="none"/>
      <w:lvlText w:val=""/>
      <w:lvlJc w:val="left"/>
      <w:pPr>
        <w:tabs>
          <w:tab w:val="num" w:pos="360"/>
        </w:tabs>
      </w:pPr>
    </w:lvl>
    <w:lvl w:ilvl="3" w:tplc="10D29F1E">
      <w:numFmt w:val="none"/>
      <w:lvlText w:val=""/>
      <w:lvlJc w:val="left"/>
      <w:pPr>
        <w:tabs>
          <w:tab w:val="num" w:pos="360"/>
        </w:tabs>
      </w:pPr>
    </w:lvl>
    <w:lvl w:ilvl="4" w:tplc="D52EF46C">
      <w:numFmt w:val="none"/>
      <w:lvlText w:val=""/>
      <w:lvlJc w:val="left"/>
      <w:pPr>
        <w:tabs>
          <w:tab w:val="num" w:pos="360"/>
        </w:tabs>
      </w:pPr>
    </w:lvl>
    <w:lvl w:ilvl="5" w:tplc="959AE152">
      <w:numFmt w:val="none"/>
      <w:lvlText w:val=""/>
      <w:lvlJc w:val="left"/>
      <w:pPr>
        <w:tabs>
          <w:tab w:val="num" w:pos="360"/>
        </w:tabs>
      </w:pPr>
    </w:lvl>
    <w:lvl w:ilvl="6" w:tplc="8E0ABA86">
      <w:numFmt w:val="none"/>
      <w:lvlText w:val=""/>
      <w:lvlJc w:val="left"/>
      <w:pPr>
        <w:tabs>
          <w:tab w:val="num" w:pos="360"/>
        </w:tabs>
      </w:pPr>
    </w:lvl>
    <w:lvl w:ilvl="7" w:tplc="4306BDF0">
      <w:numFmt w:val="none"/>
      <w:lvlText w:val=""/>
      <w:lvlJc w:val="left"/>
      <w:pPr>
        <w:tabs>
          <w:tab w:val="num" w:pos="360"/>
        </w:tabs>
      </w:pPr>
    </w:lvl>
    <w:lvl w:ilvl="8" w:tplc="461C351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22D508D"/>
    <w:multiLevelType w:val="hybridMultilevel"/>
    <w:tmpl w:val="F732C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3164AF9"/>
    <w:multiLevelType w:val="hybridMultilevel"/>
    <w:tmpl w:val="9F6C93EC"/>
    <w:lvl w:ilvl="0" w:tplc="E3D271F8">
      <w:start w:val="1"/>
      <w:numFmt w:val="decimal"/>
      <w:lvlText w:val="%1."/>
      <w:lvlJc w:val="left"/>
      <w:pPr>
        <w:tabs>
          <w:tab w:val="num" w:pos="1320"/>
        </w:tabs>
        <w:ind w:left="132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651A5308"/>
    <w:multiLevelType w:val="hybridMultilevel"/>
    <w:tmpl w:val="491E81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68ED1301"/>
    <w:multiLevelType w:val="hybridMultilevel"/>
    <w:tmpl w:val="88024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CDD3AF8"/>
    <w:multiLevelType w:val="hybridMultilevel"/>
    <w:tmpl w:val="13AC2F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6D5947B3"/>
    <w:multiLevelType w:val="hybridMultilevel"/>
    <w:tmpl w:val="B37A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6DC15E2B"/>
    <w:multiLevelType w:val="hybridMultilevel"/>
    <w:tmpl w:val="9FD2CD6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7">
    <w:nsid w:val="7E892B4D"/>
    <w:multiLevelType w:val="hybridMultilevel"/>
    <w:tmpl w:val="D6B6A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4"/>
  </w:num>
  <w:num w:numId="5">
    <w:abstractNumId w:val="12"/>
  </w:num>
  <w:num w:numId="6">
    <w:abstractNumId w:val="16"/>
  </w:num>
  <w:num w:numId="7">
    <w:abstractNumId w:val="15"/>
  </w:num>
  <w:num w:numId="8">
    <w:abstractNumId w:val="0"/>
  </w:num>
  <w:num w:numId="9">
    <w:abstractNumId w:val="17"/>
  </w:num>
  <w:num w:numId="10">
    <w:abstractNumId w:val="1"/>
  </w:num>
  <w:num w:numId="11">
    <w:abstractNumId w:val="11"/>
  </w:num>
  <w:num w:numId="12">
    <w:abstractNumId w:val="4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0"/>
  </w:num>
  <w:num w:numId="20">
    <w:abstractNumId w:val="13"/>
  </w:num>
  <w:num w:numId="21">
    <w:abstractNumId w:val="8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7A4"/>
    <w:rsid w:val="00021927"/>
    <w:rsid w:val="00062078"/>
    <w:rsid w:val="00062BB6"/>
    <w:rsid w:val="000B2EBE"/>
    <w:rsid w:val="000B5A04"/>
    <w:rsid w:val="000D03F8"/>
    <w:rsid w:val="0017115A"/>
    <w:rsid w:val="001916C1"/>
    <w:rsid w:val="001B0C2F"/>
    <w:rsid w:val="002122EC"/>
    <w:rsid w:val="002B076C"/>
    <w:rsid w:val="002E1D46"/>
    <w:rsid w:val="002E56D0"/>
    <w:rsid w:val="00342C3B"/>
    <w:rsid w:val="00346168"/>
    <w:rsid w:val="003C4A99"/>
    <w:rsid w:val="00401BD3"/>
    <w:rsid w:val="00430C93"/>
    <w:rsid w:val="00434FED"/>
    <w:rsid w:val="004A4D7F"/>
    <w:rsid w:val="004B3FED"/>
    <w:rsid w:val="004C0E3F"/>
    <w:rsid w:val="004D237D"/>
    <w:rsid w:val="00500E68"/>
    <w:rsid w:val="00503C48"/>
    <w:rsid w:val="005106AB"/>
    <w:rsid w:val="00543E77"/>
    <w:rsid w:val="005702B8"/>
    <w:rsid w:val="00571A97"/>
    <w:rsid w:val="0058104B"/>
    <w:rsid w:val="005829D7"/>
    <w:rsid w:val="00597933"/>
    <w:rsid w:val="005D6FE8"/>
    <w:rsid w:val="005F147E"/>
    <w:rsid w:val="0061407D"/>
    <w:rsid w:val="00615ECC"/>
    <w:rsid w:val="00642F88"/>
    <w:rsid w:val="00672B0A"/>
    <w:rsid w:val="006E03E7"/>
    <w:rsid w:val="006E1986"/>
    <w:rsid w:val="006F512A"/>
    <w:rsid w:val="007340DE"/>
    <w:rsid w:val="007355D4"/>
    <w:rsid w:val="00765848"/>
    <w:rsid w:val="007A67A0"/>
    <w:rsid w:val="007A7F13"/>
    <w:rsid w:val="007B16C9"/>
    <w:rsid w:val="007F47AD"/>
    <w:rsid w:val="008127BF"/>
    <w:rsid w:val="00830663"/>
    <w:rsid w:val="008850D9"/>
    <w:rsid w:val="009018AC"/>
    <w:rsid w:val="009C1DD7"/>
    <w:rsid w:val="00A064BB"/>
    <w:rsid w:val="00A06EAF"/>
    <w:rsid w:val="00A37EA2"/>
    <w:rsid w:val="00A733A1"/>
    <w:rsid w:val="00A8212D"/>
    <w:rsid w:val="00AA17C6"/>
    <w:rsid w:val="00AB769C"/>
    <w:rsid w:val="00AD6FF0"/>
    <w:rsid w:val="00B12295"/>
    <w:rsid w:val="00B43A88"/>
    <w:rsid w:val="00B45CA2"/>
    <w:rsid w:val="00BA07A4"/>
    <w:rsid w:val="00BA1DC2"/>
    <w:rsid w:val="00BC36D6"/>
    <w:rsid w:val="00BC6F27"/>
    <w:rsid w:val="00BF5576"/>
    <w:rsid w:val="00C4539B"/>
    <w:rsid w:val="00C532FB"/>
    <w:rsid w:val="00C7526A"/>
    <w:rsid w:val="00C80091"/>
    <w:rsid w:val="00C82C26"/>
    <w:rsid w:val="00CA135E"/>
    <w:rsid w:val="00CA4C92"/>
    <w:rsid w:val="00CC2E87"/>
    <w:rsid w:val="00CE00E1"/>
    <w:rsid w:val="00CF4961"/>
    <w:rsid w:val="00D26280"/>
    <w:rsid w:val="00D269B8"/>
    <w:rsid w:val="00D47310"/>
    <w:rsid w:val="00D6087C"/>
    <w:rsid w:val="00D870A7"/>
    <w:rsid w:val="00DA735E"/>
    <w:rsid w:val="00E23854"/>
    <w:rsid w:val="00E23AEB"/>
    <w:rsid w:val="00E24876"/>
    <w:rsid w:val="00E26163"/>
    <w:rsid w:val="00E523C6"/>
    <w:rsid w:val="00EA513E"/>
    <w:rsid w:val="00F140B1"/>
    <w:rsid w:val="00F4134C"/>
    <w:rsid w:val="00F433E7"/>
    <w:rsid w:val="00F463F9"/>
    <w:rsid w:val="00F534F2"/>
    <w:rsid w:val="00F93FB8"/>
    <w:rsid w:val="00F94B70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9E258BD6-A3A8-4908-86D0-CC722FB4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F8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42F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642F88"/>
    <w:pPr>
      <w:keepNext/>
      <w:ind w:left="-57" w:firstLine="709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642F88"/>
    <w:pPr>
      <w:keepNext/>
      <w:ind w:left="-57" w:firstLine="709"/>
      <w:jc w:val="center"/>
      <w:outlineLvl w:val="2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793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9793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97933"/>
    <w:rPr>
      <w:rFonts w:ascii="Cambria" w:hAnsi="Cambria" w:cs="Cambria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642F88"/>
    <w:pPr>
      <w:jc w:val="both"/>
    </w:pPr>
    <w:rPr>
      <w:b/>
      <w:bCs/>
    </w:rPr>
  </w:style>
  <w:style w:type="character" w:customStyle="1" w:styleId="BodyTextChar">
    <w:name w:val="Body Text Char"/>
    <w:uiPriority w:val="99"/>
    <w:semiHidden/>
    <w:locked/>
    <w:rsid w:val="00597933"/>
    <w:rPr>
      <w:sz w:val="24"/>
      <w:szCs w:val="24"/>
    </w:rPr>
  </w:style>
  <w:style w:type="character" w:styleId="a5">
    <w:name w:val="Hyperlink"/>
    <w:uiPriority w:val="99"/>
    <w:rsid w:val="00642F88"/>
    <w:rPr>
      <w:color w:val="0000FF"/>
      <w:u w:val="single"/>
    </w:rPr>
  </w:style>
  <w:style w:type="character" w:styleId="a6">
    <w:name w:val="page number"/>
    <w:basedOn w:val="a0"/>
    <w:uiPriority w:val="99"/>
    <w:rsid w:val="00642F88"/>
  </w:style>
  <w:style w:type="paragraph" w:styleId="a7">
    <w:name w:val="footer"/>
    <w:basedOn w:val="a"/>
    <w:link w:val="a8"/>
    <w:uiPriority w:val="99"/>
    <w:rsid w:val="00642F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97933"/>
    <w:rPr>
      <w:sz w:val="24"/>
      <w:szCs w:val="24"/>
    </w:rPr>
  </w:style>
  <w:style w:type="table" w:styleId="a9">
    <w:name w:val="Table Grid"/>
    <w:basedOn w:val="a1"/>
    <w:uiPriority w:val="59"/>
    <w:rsid w:val="002E5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uiPriority w:val="99"/>
    <w:rsid w:val="00A733A1"/>
    <w:rPr>
      <w:b/>
      <w:bCs/>
      <w:color w:val="auto"/>
    </w:rPr>
  </w:style>
  <w:style w:type="paragraph" w:customStyle="1" w:styleId="ab">
    <w:name w:val="Прижатый влево"/>
    <w:basedOn w:val="a"/>
    <w:next w:val="a"/>
    <w:uiPriority w:val="99"/>
    <w:rsid w:val="00A733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A064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A064BB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99"/>
    <w:qFormat/>
    <w:rsid w:val="00A064B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link w:val="a3"/>
    <w:uiPriority w:val="99"/>
    <w:locked/>
    <w:rsid w:val="00AB769C"/>
    <w:rPr>
      <w:b/>
      <w:bCs/>
      <w:sz w:val="24"/>
      <w:szCs w:val="24"/>
      <w:lang w:val="ru-RU" w:eastAsia="ru-RU"/>
    </w:rPr>
  </w:style>
  <w:style w:type="table" w:customStyle="1" w:styleId="11">
    <w:name w:val="Сетка таблицы1"/>
    <w:basedOn w:val="a1"/>
    <w:next w:val="a9"/>
    <w:rsid w:val="00503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5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t.ms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istory.ru/hist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4126</Words>
  <Characters>23521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</vt:lpstr>
    </vt:vector>
  </TitlesOfParts>
  <Company/>
  <LinksUpToDate>false</LinksUpToDate>
  <CharactersWithSpaces>27592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</dc:title>
  <dc:subject/>
  <dc:creator>Balihina</dc:creator>
  <cp:keywords/>
  <dc:description/>
  <cp:lastModifiedBy>208-PC</cp:lastModifiedBy>
  <cp:revision>16</cp:revision>
  <cp:lastPrinted>2022-10-27T08:38:00Z</cp:lastPrinted>
  <dcterms:created xsi:type="dcterms:W3CDTF">2018-01-22T12:02:00Z</dcterms:created>
  <dcterms:modified xsi:type="dcterms:W3CDTF">2022-10-27T08:39:00Z</dcterms:modified>
</cp:coreProperties>
</file>